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022" w:rsidRPr="008C0F27" w:rsidRDefault="00246239" w:rsidP="00917022">
      <w:pPr>
        <w:pStyle w:val="Normaalweb"/>
        <w:shd w:val="clear" w:color="auto" w:fill="FFFFFF"/>
        <w:spacing w:before="0" w:beforeAutospacing="0" w:after="0" w:afterAutospacing="0" w:line="432" w:lineRule="atLeast"/>
        <w:textAlignment w:val="baseline"/>
        <w:rPr>
          <w:rFonts w:ascii="Arial" w:hAnsi="Arial" w:cs="Arial"/>
          <w:color w:val="000000" w:themeColor="text1"/>
        </w:rPr>
      </w:pPr>
      <w:r w:rsidRPr="008C0F27">
        <w:rPr>
          <w:rFonts w:ascii="Arial" w:hAnsi="Arial" w:cs="Arial"/>
          <w:color w:val="000000" w:themeColor="text1"/>
        </w:rPr>
        <w:t>1)</w:t>
      </w:r>
      <w:r w:rsidR="00917022" w:rsidRPr="008C0F27">
        <w:rPr>
          <w:rFonts w:ascii="Arial" w:hAnsi="Arial" w:cs="Arial"/>
          <w:color w:val="000000" w:themeColor="text1"/>
        </w:rPr>
        <w:t>De middelen (producten, geld of tijd) kunnen voor verschillende zaken gebruikt worden.</w:t>
      </w:r>
      <w:r w:rsidR="00917022" w:rsidRPr="008C0F27">
        <w:rPr>
          <w:rFonts w:ascii="Arial" w:hAnsi="Arial" w:cs="Arial"/>
          <w:color w:val="000000" w:themeColor="text1"/>
        </w:rPr>
        <w:br/>
      </w:r>
      <w:r w:rsidRPr="008C0F27">
        <w:rPr>
          <w:rFonts w:ascii="Arial" w:hAnsi="Arial" w:cs="Arial"/>
          <w:color w:val="000000" w:themeColor="text1"/>
        </w:rPr>
        <w:t>2)</w:t>
      </w:r>
      <w:r w:rsidR="00917022" w:rsidRPr="008C0F27">
        <w:rPr>
          <w:rFonts w:ascii="Arial" w:hAnsi="Arial" w:cs="Arial"/>
          <w:color w:val="000000" w:themeColor="text1"/>
        </w:rPr>
        <w:t>Alles wat mensen graag willen hebben.</w:t>
      </w:r>
      <w:r w:rsidR="00917022" w:rsidRPr="008C0F27">
        <w:rPr>
          <w:rFonts w:ascii="Arial" w:hAnsi="Arial" w:cs="Arial"/>
          <w:color w:val="000000" w:themeColor="text1"/>
        </w:rPr>
        <w:br/>
      </w:r>
      <w:r w:rsidRPr="008C0F27">
        <w:rPr>
          <w:rFonts w:ascii="Arial" w:hAnsi="Arial" w:cs="Arial"/>
          <w:color w:val="000000" w:themeColor="text1"/>
        </w:rPr>
        <w:t>3)</w:t>
      </w:r>
      <w:r w:rsidR="00917022" w:rsidRPr="008C0F27">
        <w:rPr>
          <w:rFonts w:ascii="Arial" w:hAnsi="Arial" w:cs="Arial"/>
          <w:color w:val="000000" w:themeColor="text1"/>
        </w:rPr>
        <w:t>Aankopen van goederen en diensten door consumenten (consumptie), door bedrijven (investeringen), door de overheid (overheidsbestedingen) en door het buitenland (export).</w:t>
      </w:r>
    </w:p>
    <w:p w:rsidR="00917022" w:rsidRPr="008C0F27" w:rsidRDefault="00246239" w:rsidP="00917022">
      <w:pPr>
        <w:pStyle w:val="Normaalweb"/>
        <w:shd w:val="clear" w:color="auto" w:fill="FFFFFF"/>
        <w:spacing w:before="0" w:beforeAutospacing="0" w:after="0" w:afterAutospacing="0" w:line="432" w:lineRule="atLeast"/>
        <w:textAlignment w:val="baseline"/>
        <w:rPr>
          <w:rFonts w:ascii="Arial" w:hAnsi="Arial" w:cs="Arial"/>
          <w:color w:val="000000" w:themeColor="text1"/>
        </w:rPr>
      </w:pPr>
      <w:r w:rsidRPr="008C0F27">
        <w:rPr>
          <w:rFonts w:ascii="Arial" w:hAnsi="Arial" w:cs="Arial"/>
          <w:color w:val="000000" w:themeColor="text1"/>
        </w:rPr>
        <w:t>4)</w:t>
      </w:r>
      <w:r w:rsidR="00917022" w:rsidRPr="008C0F27">
        <w:rPr>
          <w:rFonts w:ascii="Arial" w:hAnsi="Arial" w:cs="Arial"/>
          <w:color w:val="000000" w:themeColor="text1"/>
        </w:rPr>
        <w:t>Een budgetlijn geeft verschillende combinaties van twee bestedingsmogelijkheden aan bij een bepaald budget.</w:t>
      </w:r>
      <w:r w:rsidR="00917022" w:rsidRPr="008C0F27">
        <w:rPr>
          <w:rFonts w:ascii="Arial" w:hAnsi="Arial" w:cs="Arial"/>
          <w:color w:val="000000" w:themeColor="text1"/>
        </w:rPr>
        <w:br/>
      </w:r>
      <w:r w:rsidRPr="008C0F27">
        <w:rPr>
          <w:rFonts w:ascii="Arial" w:hAnsi="Arial" w:cs="Arial"/>
          <w:color w:val="000000" w:themeColor="text1"/>
        </w:rPr>
        <w:t>5)</w:t>
      </w:r>
      <w:r w:rsidR="00917022" w:rsidRPr="008C0F27">
        <w:rPr>
          <w:rFonts w:ascii="Arial" w:hAnsi="Arial" w:cs="Arial"/>
          <w:color w:val="000000" w:themeColor="text1"/>
        </w:rPr>
        <w:t>Het vertrouwen en de verwachtingen van consumenten ten aanzien van de ontwikkeling van de economie.</w:t>
      </w:r>
      <w:r w:rsidR="00917022" w:rsidRPr="008C0F27">
        <w:rPr>
          <w:rFonts w:ascii="Arial" w:hAnsi="Arial" w:cs="Arial"/>
          <w:color w:val="000000" w:themeColor="text1"/>
        </w:rPr>
        <w:br/>
      </w:r>
      <w:r w:rsidRPr="008C0F27">
        <w:rPr>
          <w:rFonts w:ascii="Arial" w:hAnsi="Arial" w:cs="Arial"/>
          <w:color w:val="000000" w:themeColor="text1"/>
        </w:rPr>
        <w:t>6)</w:t>
      </w:r>
      <w:r w:rsidR="00917022" w:rsidRPr="008C0F27">
        <w:rPr>
          <w:rFonts w:ascii="Arial" w:hAnsi="Arial" w:cs="Arial"/>
          <w:color w:val="000000" w:themeColor="text1"/>
        </w:rPr>
        <w:t>Het kopen van goederen en diensten door gezinnen (particuliere consumptie) en overheid (overheidsconsumptie) om in behoeften te voorzien.</w:t>
      </w:r>
      <w:r w:rsidR="00917022" w:rsidRPr="008C0F27">
        <w:rPr>
          <w:rFonts w:ascii="Arial" w:hAnsi="Arial" w:cs="Arial"/>
          <w:color w:val="000000" w:themeColor="text1"/>
        </w:rPr>
        <w:br/>
      </w:r>
      <w:r w:rsidRPr="008C0F27">
        <w:rPr>
          <w:rFonts w:ascii="Arial" w:hAnsi="Arial" w:cs="Arial"/>
          <w:color w:val="000000" w:themeColor="text1"/>
        </w:rPr>
        <w:t>7)</w:t>
      </w:r>
      <w:r w:rsidR="00917022" w:rsidRPr="008C0F27">
        <w:rPr>
          <w:rFonts w:ascii="Arial" w:hAnsi="Arial" w:cs="Arial"/>
          <w:color w:val="000000" w:themeColor="text1"/>
        </w:rPr>
        <w:t>Daling van het algemeen prijsniveau.</w:t>
      </w:r>
    </w:p>
    <w:p w:rsidR="00917022" w:rsidRPr="008C0F27" w:rsidRDefault="00246239" w:rsidP="00917022">
      <w:pPr>
        <w:pStyle w:val="Normaalweb"/>
        <w:shd w:val="clear" w:color="auto" w:fill="FFFFFF"/>
        <w:spacing w:before="0" w:beforeAutospacing="0" w:after="0" w:afterAutospacing="0" w:line="432" w:lineRule="atLeast"/>
        <w:textAlignment w:val="baseline"/>
        <w:rPr>
          <w:rFonts w:ascii="Arial" w:hAnsi="Arial" w:cs="Arial"/>
          <w:color w:val="000000" w:themeColor="text1"/>
        </w:rPr>
      </w:pPr>
      <w:r w:rsidRPr="008C0F27">
        <w:rPr>
          <w:rFonts w:ascii="Arial" w:hAnsi="Arial" w:cs="Arial"/>
          <w:color w:val="000000" w:themeColor="text1"/>
        </w:rPr>
        <w:t>8)</w:t>
      </w:r>
      <w:r w:rsidR="00917022" w:rsidRPr="008C0F27">
        <w:rPr>
          <w:rFonts w:ascii="Arial" w:hAnsi="Arial" w:cs="Arial"/>
          <w:color w:val="000000" w:themeColor="text1"/>
        </w:rPr>
        <w:t>Stijging van het algemeen prijsniveau.</w:t>
      </w:r>
    </w:p>
    <w:p w:rsidR="00917022" w:rsidRPr="008C0F27" w:rsidRDefault="00246239" w:rsidP="00917022">
      <w:pPr>
        <w:pStyle w:val="Normaalweb"/>
        <w:shd w:val="clear" w:color="auto" w:fill="FFFFFF"/>
        <w:spacing w:before="0" w:beforeAutospacing="0" w:after="0" w:afterAutospacing="0" w:line="432" w:lineRule="atLeast"/>
        <w:textAlignment w:val="baseline"/>
        <w:rPr>
          <w:rFonts w:ascii="Arial" w:hAnsi="Arial" w:cs="Arial"/>
          <w:color w:val="000000" w:themeColor="text1"/>
        </w:rPr>
      </w:pPr>
      <w:r w:rsidRPr="008C0F27">
        <w:rPr>
          <w:rFonts w:ascii="Arial" w:hAnsi="Arial" w:cs="Arial"/>
          <w:color w:val="000000" w:themeColor="text1"/>
        </w:rPr>
        <w:t>9)</w:t>
      </w:r>
      <w:r w:rsidR="00917022" w:rsidRPr="008C0F27">
        <w:rPr>
          <w:rFonts w:ascii="Arial" w:hAnsi="Arial" w:cs="Arial"/>
          <w:color w:val="000000" w:themeColor="text1"/>
        </w:rPr>
        <w:t>Het aanschaffen van kapitaalgoederen door bedrijven (particuliere investeringen) en overheid (overheidsinvesteringen).</w:t>
      </w:r>
    </w:p>
    <w:p w:rsidR="00917022" w:rsidRPr="008C0F27" w:rsidRDefault="00246239" w:rsidP="00917022">
      <w:pPr>
        <w:pStyle w:val="Normaalweb"/>
        <w:shd w:val="clear" w:color="auto" w:fill="FFFFFF"/>
        <w:spacing w:before="0" w:beforeAutospacing="0" w:after="0" w:afterAutospacing="0" w:line="432" w:lineRule="atLeast"/>
        <w:textAlignment w:val="baseline"/>
        <w:rPr>
          <w:rFonts w:ascii="Arial" w:hAnsi="Arial" w:cs="Arial"/>
          <w:color w:val="000000" w:themeColor="text1"/>
        </w:rPr>
      </w:pPr>
      <w:r w:rsidRPr="008C0F27">
        <w:rPr>
          <w:rFonts w:ascii="Arial" w:hAnsi="Arial" w:cs="Arial"/>
          <w:color w:val="000000" w:themeColor="text1"/>
        </w:rPr>
        <w:t>10)</w:t>
      </w:r>
      <w:r w:rsidR="00917022" w:rsidRPr="008C0F27">
        <w:rPr>
          <w:rFonts w:ascii="Arial" w:hAnsi="Arial" w:cs="Arial"/>
          <w:color w:val="000000" w:themeColor="text1"/>
        </w:rPr>
        <w:t>De hoeveelheid goederen die je met je inkomen kunt kopen.</w:t>
      </w:r>
    </w:p>
    <w:p w:rsidR="00917022" w:rsidRPr="008C0F27" w:rsidRDefault="00246239" w:rsidP="00917022">
      <w:pPr>
        <w:pStyle w:val="Normaalweb"/>
        <w:shd w:val="clear" w:color="auto" w:fill="FFFFFF"/>
        <w:spacing w:before="0" w:beforeAutospacing="0" w:after="0" w:afterAutospacing="0" w:line="432" w:lineRule="atLeast"/>
        <w:textAlignment w:val="baseline"/>
        <w:rPr>
          <w:rFonts w:ascii="Arial" w:hAnsi="Arial" w:cs="Arial"/>
          <w:color w:val="000000" w:themeColor="text1"/>
        </w:rPr>
      </w:pPr>
      <w:r w:rsidRPr="008C0F27">
        <w:rPr>
          <w:rFonts w:ascii="Arial" w:hAnsi="Arial" w:cs="Arial"/>
          <w:color w:val="000000" w:themeColor="text1"/>
        </w:rPr>
        <w:t>11)</w:t>
      </w:r>
      <w:r w:rsidR="00917022" w:rsidRPr="008C0F27">
        <w:rPr>
          <w:rFonts w:ascii="Arial" w:hAnsi="Arial" w:cs="Arial"/>
          <w:color w:val="000000" w:themeColor="text1"/>
        </w:rPr>
        <w:t>Zaken die je nodig hebt om een doel te bereiken, zoals geld, producten en tijd.</w:t>
      </w:r>
    </w:p>
    <w:p w:rsidR="00917022" w:rsidRPr="008C0F27" w:rsidRDefault="00246239" w:rsidP="00917022">
      <w:pPr>
        <w:pStyle w:val="Normaalweb"/>
        <w:shd w:val="clear" w:color="auto" w:fill="FFFFFF"/>
        <w:spacing w:before="0" w:beforeAutospacing="0" w:after="0" w:afterAutospacing="0" w:line="432" w:lineRule="atLeast"/>
        <w:textAlignment w:val="baseline"/>
        <w:rPr>
          <w:rFonts w:ascii="Arial" w:hAnsi="Arial" w:cs="Arial"/>
          <w:color w:val="000000" w:themeColor="text1"/>
        </w:rPr>
      </w:pPr>
      <w:r w:rsidRPr="008C0F27">
        <w:rPr>
          <w:rFonts w:ascii="Arial" w:hAnsi="Arial" w:cs="Arial"/>
          <w:color w:val="000000" w:themeColor="text1"/>
        </w:rPr>
        <w:t>12)</w:t>
      </w:r>
      <w:r w:rsidR="00917022" w:rsidRPr="008C0F27">
        <w:rPr>
          <w:rFonts w:ascii="Arial" w:hAnsi="Arial" w:cs="Arial"/>
          <w:color w:val="000000" w:themeColor="text1"/>
        </w:rPr>
        <w:t>De opbrengst van het op één na beste alternatief.</w:t>
      </w:r>
    </w:p>
    <w:p w:rsidR="00917022" w:rsidRPr="008C0F27" w:rsidRDefault="00246239" w:rsidP="00917022">
      <w:pPr>
        <w:pStyle w:val="Normaalweb"/>
        <w:shd w:val="clear" w:color="auto" w:fill="FFFFFF"/>
        <w:spacing w:before="0" w:beforeAutospacing="0" w:after="0" w:afterAutospacing="0" w:line="432" w:lineRule="atLeast"/>
        <w:textAlignment w:val="baseline"/>
        <w:rPr>
          <w:rFonts w:ascii="Arial" w:hAnsi="Arial" w:cs="Arial"/>
          <w:color w:val="000000" w:themeColor="text1"/>
        </w:rPr>
      </w:pPr>
      <w:r w:rsidRPr="008C0F27">
        <w:rPr>
          <w:rFonts w:ascii="Arial" w:hAnsi="Arial" w:cs="Arial"/>
          <w:color w:val="000000" w:themeColor="text1"/>
        </w:rPr>
        <w:t>13)</w:t>
      </w:r>
      <w:r w:rsidR="00917022" w:rsidRPr="008C0F27">
        <w:rPr>
          <w:rFonts w:ascii="Arial" w:hAnsi="Arial" w:cs="Arial"/>
          <w:color w:val="000000" w:themeColor="text1"/>
        </w:rPr>
        <w:t>De beschikbare middelen zijn onvoldoende om alle menselijke behoeften te bevredigen, waardoor er altijd een keuze moet worden gemaakt uit verschillende mogelijkheden. Een product is schaars als er een offer of inspanning moet worden geleverd om het product te maken.</w:t>
      </w:r>
    </w:p>
    <w:p w:rsidR="00917022" w:rsidRPr="008C0F27" w:rsidRDefault="00246239" w:rsidP="00917022">
      <w:pPr>
        <w:pStyle w:val="Normaalweb"/>
        <w:shd w:val="clear" w:color="auto" w:fill="FFFFFF"/>
        <w:spacing w:before="0" w:beforeAutospacing="0" w:after="0" w:afterAutospacing="0" w:line="432" w:lineRule="atLeast"/>
        <w:textAlignment w:val="baseline"/>
        <w:rPr>
          <w:rFonts w:ascii="Arial" w:hAnsi="Arial" w:cs="Arial"/>
          <w:color w:val="000000" w:themeColor="text1"/>
        </w:rPr>
      </w:pPr>
      <w:r w:rsidRPr="008C0F27">
        <w:rPr>
          <w:rFonts w:ascii="Arial" w:hAnsi="Arial" w:cs="Arial"/>
          <w:color w:val="000000" w:themeColor="text1"/>
        </w:rPr>
        <w:t>14)</w:t>
      </w:r>
      <w:r w:rsidR="00917022" w:rsidRPr="008C0F27">
        <w:rPr>
          <w:rFonts w:ascii="Arial" w:hAnsi="Arial" w:cs="Arial"/>
          <w:color w:val="000000" w:themeColor="text1"/>
        </w:rPr>
        <w:t>Goederen waar geen schaarse middelen voor worden opgeofferd.</w:t>
      </w:r>
    </w:p>
    <w:p w:rsidR="00917022" w:rsidRPr="00917022" w:rsidRDefault="00246239" w:rsidP="00917022">
      <w:pPr>
        <w:shd w:val="clear" w:color="auto" w:fill="FFFFFF"/>
        <w:spacing w:after="0" w:line="432" w:lineRule="atLeast"/>
        <w:textAlignment w:val="baseline"/>
        <w:rPr>
          <w:rFonts w:ascii="Arial" w:eastAsia="Times New Roman" w:hAnsi="Arial" w:cs="Arial"/>
          <w:color w:val="000000" w:themeColor="text1"/>
          <w:sz w:val="24"/>
          <w:szCs w:val="24"/>
          <w:lang w:eastAsia="nl-NL"/>
        </w:rPr>
      </w:pPr>
      <w:r w:rsidRPr="008C0F27">
        <w:rPr>
          <w:rFonts w:ascii="Arial" w:eastAsia="Times New Roman" w:hAnsi="Arial" w:cs="Arial"/>
          <w:color w:val="000000" w:themeColor="text1"/>
          <w:sz w:val="24"/>
          <w:szCs w:val="24"/>
          <w:lang w:eastAsia="nl-NL"/>
        </w:rPr>
        <w:t>15)</w:t>
      </w:r>
      <w:r w:rsidR="00917022" w:rsidRPr="00917022">
        <w:rPr>
          <w:rFonts w:ascii="Arial" w:eastAsia="Times New Roman" w:hAnsi="Arial" w:cs="Arial"/>
          <w:color w:val="000000" w:themeColor="text1"/>
          <w:sz w:val="24"/>
          <w:szCs w:val="24"/>
          <w:lang w:eastAsia="nl-NL"/>
        </w:rPr>
        <w:t>Een voordeel in het aantal benodigde uren per taak of een financieel voordeel in het maken van een product.</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16)</w:t>
      </w:r>
      <w:r w:rsidR="00917022" w:rsidRPr="00917022">
        <w:rPr>
          <w:rFonts w:ascii="Arial" w:eastAsia="Times New Roman" w:hAnsi="Arial" w:cs="Arial"/>
          <w:color w:val="000000" w:themeColor="text1"/>
          <w:sz w:val="24"/>
          <w:szCs w:val="24"/>
          <w:lang w:eastAsia="nl-NL"/>
        </w:rPr>
        <w:t>Een ruilmiddel is algemeen aanvaard als kopers en verkopers het accepteren.</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17)</w:t>
      </w:r>
      <w:r w:rsidR="00917022" w:rsidRPr="00917022">
        <w:rPr>
          <w:rFonts w:ascii="Arial" w:eastAsia="Times New Roman" w:hAnsi="Arial" w:cs="Arial"/>
          <w:color w:val="000000" w:themeColor="text1"/>
          <w:sz w:val="24"/>
          <w:szCs w:val="24"/>
          <w:lang w:eastAsia="nl-NL"/>
        </w:rPr>
        <w:t>Het splitsen van het productieproces in onderdelen, waardoor de arbeidsproductiviteit kan worden vergroot.</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18)</w:t>
      </w:r>
      <w:r w:rsidR="00917022" w:rsidRPr="00917022">
        <w:rPr>
          <w:rFonts w:ascii="Arial" w:eastAsia="Times New Roman" w:hAnsi="Arial" w:cs="Arial"/>
          <w:color w:val="000000" w:themeColor="text1"/>
          <w:sz w:val="24"/>
          <w:szCs w:val="24"/>
          <w:lang w:eastAsia="nl-NL"/>
        </w:rPr>
        <w:t>De productie per persoon per tijdseenheid (bijvoorbeeld uur of arbeidsjaar).</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19)</w:t>
      </w:r>
      <w:r w:rsidR="00917022" w:rsidRPr="00917022">
        <w:rPr>
          <w:rFonts w:ascii="Arial" w:eastAsia="Times New Roman" w:hAnsi="Arial" w:cs="Arial"/>
          <w:color w:val="000000" w:themeColor="text1"/>
          <w:sz w:val="24"/>
          <w:szCs w:val="24"/>
          <w:lang w:eastAsia="nl-NL"/>
        </w:rPr>
        <w:t>Door particulieren bij de bank aangehouden rekening.</w:t>
      </w:r>
      <w:r w:rsidR="00917022" w:rsidRPr="00917022">
        <w:rPr>
          <w:rFonts w:ascii="Arial" w:eastAsia="Times New Roman" w:hAnsi="Arial" w:cs="Arial"/>
          <w:b/>
          <w:bCs/>
          <w:color w:val="000000" w:themeColor="text1"/>
          <w:sz w:val="24"/>
          <w:szCs w:val="24"/>
          <w:bdr w:val="none" w:sz="0" w:space="0" w:color="auto" w:frame="1"/>
          <w:lang w:eastAsia="nl-NL"/>
        </w:rPr>
        <w:br/>
      </w:r>
      <w:r w:rsidRPr="008C0F27">
        <w:rPr>
          <w:rFonts w:ascii="Arial" w:eastAsia="Times New Roman" w:hAnsi="Arial" w:cs="Arial"/>
          <w:color w:val="000000" w:themeColor="text1"/>
          <w:sz w:val="24"/>
          <w:szCs w:val="24"/>
          <w:lang w:eastAsia="nl-NL"/>
        </w:rPr>
        <w:t>20)</w:t>
      </w:r>
      <w:r w:rsidR="00917022" w:rsidRPr="00917022">
        <w:rPr>
          <w:rFonts w:ascii="Arial" w:eastAsia="Times New Roman" w:hAnsi="Arial" w:cs="Arial"/>
          <w:color w:val="000000" w:themeColor="text1"/>
          <w:sz w:val="24"/>
          <w:szCs w:val="24"/>
          <w:lang w:eastAsia="nl-NL"/>
        </w:rPr>
        <w:t>Munten en bankbiljetten.</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21)</w:t>
      </w:r>
      <w:r w:rsidR="00917022" w:rsidRPr="00917022">
        <w:rPr>
          <w:rFonts w:ascii="Arial" w:eastAsia="Times New Roman" w:hAnsi="Arial" w:cs="Arial"/>
          <w:color w:val="000000" w:themeColor="text1"/>
          <w:sz w:val="24"/>
          <w:szCs w:val="24"/>
          <w:lang w:eastAsia="nl-NL"/>
        </w:rPr>
        <w:t>Als je bij twee verschillende taken een absoluut nadeel hebt ten opzichte van een ander, maar in een van die taken minder slecht bent dan in de andere, dan heb je bij die minder slechte taak een comparatief voordeel.</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22)</w:t>
      </w:r>
      <w:r w:rsidR="00917022" w:rsidRPr="00917022">
        <w:rPr>
          <w:rFonts w:ascii="Arial" w:eastAsia="Times New Roman" w:hAnsi="Arial" w:cs="Arial"/>
          <w:color w:val="000000" w:themeColor="text1"/>
          <w:sz w:val="24"/>
          <w:szCs w:val="24"/>
          <w:lang w:eastAsia="nl-NL"/>
        </w:rPr>
        <w:t>Ruil waarbij goederen zonder tussenkomst van geld rechtstreeks geruild worden tegen goederen.</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23)</w:t>
      </w:r>
      <w:r w:rsidR="00917022" w:rsidRPr="00917022">
        <w:rPr>
          <w:rFonts w:ascii="Arial" w:eastAsia="Times New Roman" w:hAnsi="Arial" w:cs="Arial"/>
          <w:color w:val="000000" w:themeColor="text1"/>
          <w:sz w:val="24"/>
          <w:szCs w:val="24"/>
          <w:lang w:eastAsia="nl-NL"/>
        </w:rPr>
        <w:t>De tegoeden van klanten bij banken in de vorm van een betaalrekening (rekening-</w:t>
      </w:r>
      <w:r w:rsidR="00917022" w:rsidRPr="00917022">
        <w:rPr>
          <w:rFonts w:ascii="Arial" w:eastAsia="Times New Roman" w:hAnsi="Arial" w:cs="Arial"/>
          <w:color w:val="000000" w:themeColor="text1"/>
          <w:sz w:val="24"/>
          <w:szCs w:val="24"/>
          <w:lang w:eastAsia="nl-NL"/>
        </w:rPr>
        <w:lastRenderedPageBreak/>
        <w:t>couranttegoed). Je kunt op verschillende manieren giraal betalen: met een overschrijvingskaart, met een elektronische overschrijving, met een pinpas of met een creditcard.</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24)</w:t>
      </w:r>
      <w:r w:rsidR="00917022" w:rsidRPr="00917022">
        <w:rPr>
          <w:rFonts w:ascii="Arial" w:eastAsia="Times New Roman" w:hAnsi="Arial" w:cs="Arial"/>
          <w:color w:val="000000" w:themeColor="text1"/>
          <w:sz w:val="24"/>
          <w:szCs w:val="24"/>
          <w:lang w:eastAsia="nl-NL"/>
        </w:rPr>
        <w:t>Extreem hoge prijsstijgingen</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25)</w:t>
      </w:r>
      <w:r w:rsidR="00917022" w:rsidRPr="00917022">
        <w:rPr>
          <w:rFonts w:ascii="Arial" w:eastAsia="Times New Roman" w:hAnsi="Arial" w:cs="Arial"/>
          <w:color w:val="000000" w:themeColor="text1"/>
          <w:sz w:val="24"/>
          <w:szCs w:val="24"/>
          <w:lang w:eastAsia="nl-NL"/>
        </w:rPr>
        <w:t>Een lening met een onroerend goed – bijvoorbeeld een huis – als onderpand.</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26)</w:t>
      </w:r>
      <w:r w:rsidR="00917022" w:rsidRPr="00917022">
        <w:rPr>
          <w:rFonts w:ascii="Arial" w:eastAsia="Times New Roman" w:hAnsi="Arial" w:cs="Arial"/>
          <w:color w:val="000000" w:themeColor="text1"/>
          <w:sz w:val="24"/>
          <w:szCs w:val="24"/>
          <w:lang w:eastAsia="nl-NL"/>
        </w:rPr>
        <w:t>Goederen worden geruild tegen geld.</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27)</w:t>
      </w:r>
      <w:r w:rsidR="00917022" w:rsidRPr="00917022">
        <w:rPr>
          <w:rFonts w:ascii="Arial" w:eastAsia="Times New Roman" w:hAnsi="Arial" w:cs="Arial"/>
          <w:color w:val="000000" w:themeColor="text1"/>
          <w:sz w:val="24"/>
          <w:szCs w:val="24"/>
          <w:lang w:eastAsia="nl-NL"/>
        </w:rPr>
        <w:t>Materiaalwaarde.</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28)</w:t>
      </w:r>
      <w:r w:rsidR="00917022" w:rsidRPr="00917022">
        <w:rPr>
          <w:rFonts w:ascii="Arial" w:eastAsia="Times New Roman" w:hAnsi="Arial" w:cs="Arial"/>
          <w:color w:val="000000" w:themeColor="text1"/>
          <w:sz w:val="24"/>
          <w:szCs w:val="24"/>
          <w:lang w:eastAsia="nl-NL"/>
        </w:rPr>
        <w:t>Er is sprake van kredietverlening als iemand geld (uit)leent. Ook wordt er van kredietverlening gesproken als men goederen(ver)koopt en pas op een later tijdstip betaalt (ontvangt).</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29)</w:t>
      </w:r>
      <w:r w:rsidR="00917022" w:rsidRPr="00917022">
        <w:rPr>
          <w:rFonts w:ascii="Arial" w:eastAsia="Times New Roman" w:hAnsi="Arial" w:cs="Arial"/>
          <w:color w:val="000000" w:themeColor="text1"/>
          <w:sz w:val="24"/>
          <w:szCs w:val="24"/>
          <w:lang w:eastAsia="nl-NL"/>
        </w:rPr>
        <w:t>Munten en bankbiljetten.</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30)</w:t>
      </w:r>
      <w:r w:rsidR="00917022" w:rsidRPr="00917022">
        <w:rPr>
          <w:rFonts w:ascii="Arial" w:eastAsia="Times New Roman" w:hAnsi="Arial" w:cs="Arial"/>
          <w:color w:val="000000" w:themeColor="text1"/>
          <w:sz w:val="24"/>
          <w:szCs w:val="24"/>
          <w:lang w:eastAsia="nl-NL"/>
        </w:rPr>
        <w:t>De verhouding tussen liquide middelen en de reken</w:t>
      </w:r>
      <w:r w:rsidR="00B94D37" w:rsidRPr="008C0F27">
        <w:rPr>
          <w:rFonts w:ascii="Arial" w:eastAsia="Times New Roman" w:hAnsi="Arial" w:cs="Arial"/>
          <w:color w:val="000000" w:themeColor="text1"/>
          <w:sz w:val="24"/>
          <w:szCs w:val="24"/>
          <w:lang w:eastAsia="nl-NL"/>
        </w:rPr>
        <w:t>ing-couranttegoeden bij banken.</w:t>
      </w:r>
    </w:p>
    <w:p w:rsidR="00195253" w:rsidRDefault="00246239" w:rsidP="00917022">
      <w:pPr>
        <w:shd w:val="clear" w:color="auto" w:fill="FFFFFF"/>
        <w:spacing w:after="0" w:line="432" w:lineRule="atLeast"/>
        <w:textAlignment w:val="baseline"/>
        <w:rPr>
          <w:rFonts w:ascii="Arial" w:eastAsia="Times New Roman" w:hAnsi="Arial" w:cs="Arial"/>
          <w:color w:val="000000" w:themeColor="text1"/>
          <w:sz w:val="24"/>
          <w:szCs w:val="24"/>
          <w:lang w:eastAsia="nl-NL"/>
        </w:rPr>
      </w:pPr>
      <w:r w:rsidRPr="008C0F27">
        <w:rPr>
          <w:rFonts w:ascii="Arial" w:eastAsia="Times New Roman" w:hAnsi="Arial" w:cs="Arial"/>
          <w:color w:val="000000" w:themeColor="text1"/>
          <w:sz w:val="24"/>
          <w:szCs w:val="24"/>
          <w:lang w:eastAsia="nl-NL"/>
        </w:rPr>
        <w:t>31)</w:t>
      </w:r>
      <w:r w:rsidR="00917022" w:rsidRPr="00917022">
        <w:rPr>
          <w:rFonts w:ascii="Arial" w:eastAsia="Times New Roman" w:hAnsi="Arial" w:cs="Arial"/>
          <w:color w:val="000000" w:themeColor="text1"/>
          <w:sz w:val="24"/>
          <w:szCs w:val="24"/>
          <w:lang w:eastAsia="nl-NL"/>
        </w:rPr>
        <w:t>Chartaal en giraal geld in handen van consumenten en producenten (het publiek, niet-geldscheppende instellingen).</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32)</w:t>
      </w:r>
      <w:r w:rsidR="00917022" w:rsidRPr="00917022">
        <w:rPr>
          <w:rFonts w:ascii="Arial" w:eastAsia="Times New Roman" w:hAnsi="Arial" w:cs="Arial"/>
          <w:color w:val="000000" w:themeColor="text1"/>
          <w:sz w:val="24"/>
          <w:szCs w:val="24"/>
          <w:lang w:eastAsia="nl-NL"/>
        </w:rPr>
        <w:t>Wetenschap die zich richt op de rol van het geld in de economie.</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33)</w:t>
      </w:r>
      <w:r w:rsidR="00917022" w:rsidRPr="00917022">
        <w:rPr>
          <w:rFonts w:ascii="Arial" w:eastAsia="Times New Roman" w:hAnsi="Arial" w:cs="Arial"/>
          <w:color w:val="000000" w:themeColor="text1"/>
          <w:sz w:val="24"/>
          <w:szCs w:val="24"/>
          <w:lang w:eastAsia="nl-NL"/>
        </w:rPr>
        <w:t>Waarde die op een munt of een bankbiljet vermeld staat.</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34)</w:t>
      </w:r>
      <w:r w:rsidR="00917022" w:rsidRPr="00917022">
        <w:rPr>
          <w:rFonts w:ascii="Arial" w:eastAsia="Times New Roman" w:hAnsi="Arial" w:cs="Arial"/>
          <w:color w:val="000000" w:themeColor="text1"/>
          <w:sz w:val="24"/>
          <w:szCs w:val="24"/>
          <w:lang w:eastAsia="nl-NL"/>
        </w:rPr>
        <w:t>De best mogelijke verdeling.</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35)</w:t>
      </w:r>
      <w:r w:rsidR="00917022" w:rsidRPr="00917022">
        <w:rPr>
          <w:rFonts w:ascii="Arial" w:eastAsia="Times New Roman" w:hAnsi="Arial" w:cs="Arial"/>
          <w:color w:val="000000" w:themeColor="text1"/>
          <w:sz w:val="24"/>
          <w:szCs w:val="24"/>
          <w:lang w:eastAsia="nl-NL"/>
        </w:rPr>
        <w:t>Dat deel van de economie dat gericht is op de productie van goederen en diensten.</w:t>
      </w:r>
      <w:r w:rsidR="00917022" w:rsidRPr="00917022">
        <w:rPr>
          <w:rFonts w:ascii="Arial" w:eastAsia="Times New Roman" w:hAnsi="Arial" w:cs="Arial"/>
          <w:color w:val="000000" w:themeColor="text1"/>
          <w:sz w:val="24"/>
          <w:szCs w:val="24"/>
          <w:lang w:eastAsia="nl-NL"/>
        </w:rPr>
        <w:br/>
      </w:r>
      <w:r w:rsidRPr="008C0F27">
        <w:rPr>
          <w:rFonts w:ascii="Arial" w:eastAsia="Times New Roman" w:hAnsi="Arial" w:cs="Arial"/>
          <w:color w:val="000000" w:themeColor="text1"/>
          <w:sz w:val="24"/>
          <w:szCs w:val="24"/>
          <w:lang w:eastAsia="nl-NL"/>
        </w:rPr>
        <w:t>36)</w:t>
      </w:r>
      <w:r w:rsidR="00917022" w:rsidRPr="00917022">
        <w:rPr>
          <w:rFonts w:ascii="Arial" w:eastAsia="Times New Roman" w:hAnsi="Arial" w:cs="Arial"/>
          <w:color w:val="000000" w:themeColor="text1"/>
          <w:sz w:val="24"/>
          <w:szCs w:val="24"/>
          <w:lang w:eastAsia="nl-NL"/>
        </w:rPr>
        <w:t>Tegoeden van klanten bij banken. Je kunt op verschillende manieren met je rekening-couranttegoed betalen: met een overschrijvingskaart, met een elektronische overschrijving, met een pinpas of met een creditcard. Het is giraal geld.</w:t>
      </w:r>
      <w:r w:rsidR="00917022" w:rsidRPr="00917022">
        <w:rPr>
          <w:rFonts w:ascii="Arial" w:eastAsia="Times New Roman" w:hAnsi="Arial" w:cs="Arial"/>
          <w:color w:val="000000" w:themeColor="text1"/>
          <w:sz w:val="24"/>
          <w:szCs w:val="24"/>
          <w:lang w:eastAsia="nl-NL"/>
        </w:rPr>
        <w:br/>
      </w:r>
      <w:r w:rsidR="00445D3D" w:rsidRPr="008C0F27">
        <w:rPr>
          <w:rFonts w:ascii="Arial" w:eastAsia="Times New Roman" w:hAnsi="Arial" w:cs="Arial"/>
          <w:color w:val="000000" w:themeColor="text1"/>
          <w:sz w:val="24"/>
          <w:szCs w:val="24"/>
          <w:lang w:eastAsia="nl-NL"/>
        </w:rPr>
        <w:t>37)</w:t>
      </w:r>
      <w:r w:rsidR="00917022" w:rsidRPr="00917022">
        <w:rPr>
          <w:rFonts w:ascii="Arial" w:eastAsia="Times New Roman" w:hAnsi="Arial" w:cs="Arial"/>
          <w:color w:val="000000" w:themeColor="text1"/>
          <w:sz w:val="24"/>
          <w:szCs w:val="24"/>
          <w:lang w:eastAsia="nl-NL"/>
        </w:rPr>
        <w:t>Het is een functie van geld, je kunt er mee rekenen.</w:t>
      </w:r>
      <w:r w:rsidR="00917022" w:rsidRPr="00917022">
        <w:rPr>
          <w:rFonts w:ascii="Arial" w:eastAsia="Times New Roman" w:hAnsi="Arial" w:cs="Arial"/>
          <w:color w:val="000000" w:themeColor="text1"/>
          <w:sz w:val="24"/>
          <w:szCs w:val="24"/>
          <w:lang w:eastAsia="nl-NL"/>
        </w:rPr>
        <w:br/>
      </w:r>
      <w:r w:rsidR="00445D3D" w:rsidRPr="008C0F27">
        <w:rPr>
          <w:rFonts w:ascii="Arial" w:eastAsia="Times New Roman" w:hAnsi="Arial" w:cs="Arial"/>
          <w:color w:val="000000" w:themeColor="text1"/>
          <w:sz w:val="24"/>
          <w:szCs w:val="24"/>
          <w:lang w:eastAsia="nl-NL"/>
        </w:rPr>
        <w:t>38</w:t>
      </w:r>
      <w:r w:rsidRPr="008C0F27">
        <w:rPr>
          <w:rFonts w:ascii="Arial" w:eastAsia="Times New Roman" w:hAnsi="Arial" w:cs="Arial"/>
          <w:color w:val="000000" w:themeColor="text1"/>
          <w:sz w:val="24"/>
          <w:szCs w:val="24"/>
          <w:lang w:eastAsia="nl-NL"/>
        </w:rPr>
        <w:t>)</w:t>
      </w:r>
      <w:r w:rsidR="00917022" w:rsidRPr="00917022">
        <w:rPr>
          <w:rFonts w:ascii="Arial" w:eastAsia="Times New Roman" w:hAnsi="Arial" w:cs="Arial"/>
          <w:color w:val="000000" w:themeColor="text1"/>
          <w:sz w:val="24"/>
          <w:szCs w:val="24"/>
          <w:lang w:eastAsia="nl-NL"/>
        </w:rPr>
        <w:t>Vergoeding voor het uitlenen van geld.</w:t>
      </w:r>
      <w:r w:rsidR="00917022" w:rsidRPr="00917022">
        <w:rPr>
          <w:rFonts w:ascii="Arial" w:eastAsia="Times New Roman" w:hAnsi="Arial" w:cs="Arial"/>
          <w:color w:val="000000" w:themeColor="text1"/>
          <w:sz w:val="24"/>
          <w:szCs w:val="24"/>
          <w:lang w:eastAsia="nl-NL"/>
        </w:rPr>
        <w:br/>
      </w:r>
      <w:r w:rsidR="00445D3D" w:rsidRPr="008C0F27">
        <w:rPr>
          <w:rFonts w:ascii="Arial" w:eastAsia="Times New Roman" w:hAnsi="Arial" w:cs="Arial"/>
          <w:color w:val="000000" w:themeColor="text1"/>
          <w:sz w:val="24"/>
          <w:szCs w:val="24"/>
          <w:lang w:eastAsia="nl-NL"/>
        </w:rPr>
        <w:t>39</w:t>
      </w:r>
      <w:r w:rsidRPr="008C0F27">
        <w:rPr>
          <w:rFonts w:ascii="Arial" w:eastAsia="Times New Roman" w:hAnsi="Arial" w:cs="Arial"/>
          <w:color w:val="000000" w:themeColor="text1"/>
          <w:sz w:val="24"/>
          <w:szCs w:val="24"/>
          <w:lang w:eastAsia="nl-NL"/>
        </w:rPr>
        <w:t>)</w:t>
      </w:r>
      <w:r w:rsidR="00917022" w:rsidRPr="00917022">
        <w:rPr>
          <w:rFonts w:ascii="Arial" w:eastAsia="Times New Roman" w:hAnsi="Arial" w:cs="Arial"/>
          <w:color w:val="000000" w:themeColor="text1"/>
          <w:sz w:val="24"/>
          <w:szCs w:val="24"/>
          <w:lang w:eastAsia="nl-NL"/>
        </w:rPr>
        <w:t>Ruil waarbij goederen zonder tussenkomst van geld rechtstreeks geruild worden tegen goederen. Synoniem voor directe ruil.</w:t>
      </w:r>
      <w:r w:rsidR="00917022" w:rsidRPr="00917022">
        <w:rPr>
          <w:rFonts w:ascii="Arial" w:eastAsia="Times New Roman" w:hAnsi="Arial" w:cs="Arial"/>
          <w:color w:val="000000" w:themeColor="text1"/>
          <w:sz w:val="24"/>
          <w:szCs w:val="24"/>
          <w:lang w:eastAsia="nl-NL"/>
        </w:rPr>
        <w:br/>
      </w:r>
      <w:r w:rsidR="00445D3D" w:rsidRPr="008C0F27">
        <w:rPr>
          <w:rFonts w:ascii="Arial" w:eastAsia="Times New Roman" w:hAnsi="Arial" w:cs="Arial"/>
          <w:color w:val="000000" w:themeColor="text1"/>
          <w:sz w:val="24"/>
          <w:szCs w:val="24"/>
          <w:lang w:eastAsia="nl-NL"/>
        </w:rPr>
        <w:t>40</w:t>
      </w:r>
      <w:r w:rsidRPr="008C0F27">
        <w:rPr>
          <w:rFonts w:ascii="Arial" w:eastAsia="Times New Roman" w:hAnsi="Arial" w:cs="Arial"/>
          <w:color w:val="000000" w:themeColor="text1"/>
          <w:sz w:val="24"/>
          <w:szCs w:val="24"/>
          <w:lang w:eastAsia="nl-NL"/>
        </w:rPr>
        <w:t>)</w:t>
      </w:r>
      <w:r w:rsidR="00917022" w:rsidRPr="00917022">
        <w:rPr>
          <w:rFonts w:ascii="Arial" w:eastAsia="Times New Roman" w:hAnsi="Arial" w:cs="Arial"/>
          <w:color w:val="000000" w:themeColor="text1"/>
          <w:sz w:val="24"/>
          <w:szCs w:val="24"/>
          <w:lang w:eastAsia="nl-NL"/>
        </w:rPr>
        <w:t>Goederen worden tegen geld geruild en dat geld wordt weer geruild tegen goederen (indirecte ruil). Het is een functie van geld, namelijk dat je ermee kunt betalen.</w:t>
      </w:r>
      <w:r w:rsidR="00917022" w:rsidRPr="00917022">
        <w:rPr>
          <w:rFonts w:ascii="Arial" w:eastAsia="Times New Roman" w:hAnsi="Arial" w:cs="Arial"/>
          <w:color w:val="000000" w:themeColor="text1"/>
          <w:sz w:val="24"/>
          <w:szCs w:val="24"/>
          <w:lang w:eastAsia="nl-NL"/>
        </w:rPr>
        <w:br/>
      </w:r>
      <w:r w:rsidR="00445D3D" w:rsidRPr="008C0F27">
        <w:rPr>
          <w:rFonts w:ascii="Arial" w:eastAsia="Times New Roman" w:hAnsi="Arial" w:cs="Arial"/>
          <w:color w:val="000000" w:themeColor="text1"/>
          <w:sz w:val="24"/>
          <w:szCs w:val="24"/>
          <w:lang w:eastAsia="nl-NL"/>
        </w:rPr>
        <w:t>41</w:t>
      </w:r>
      <w:r w:rsidRPr="008C0F27">
        <w:rPr>
          <w:rFonts w:ascii="Arial" w:eastAsia="Times New Roman" w:hAnsi="Arial" w:cs="Arial"/>
          <w:color w:val="000000" w:themeColor="text1"/>
          <w:sz w:val="24"/>
          <w:szCs w:val="24"/>
          <w:lang w:eastAsia="nl-NL"/>
        </w:rPr>
        <w:t>)</w:t>
      </w:r>
      <w:r w:rsidR="00917022" w:rsidRPr="00917022">
        <w:rPr>
          <w:rFonts w:ascii="Arial" w:eastAsia="Times New Roman" w:hAnsi="Arial" w:cs="Arial"/>
          <w:color w:val="000000" w:themeColor="text1"/>
          <w:sz w:val="24"/>
          <w:szCs w:val="24"/>
          <w:lang w:eastAsia="nl-NL"/>
        </w:rPr>
        <w:t>Het is een functie van geld, namelijk dat je het kunt bewaren.</w:t>
      </w:r>
      <w:r w:rsidR="00917022" w:rsidRPr="00917022">
        <w:rPr>
          <w:rFonts w:ascii="Arial" w:eastAsia="Times New Roman" w:hAnsi="Arial" w:cs="Arial"/>
          <w:color w:val="000000" w:themeColor="text1"/>
          <w:sz w:val="24"/>
          <w:szCs w:val="24"/>
          <w:lang w:eastAsia="nl-NL"/>
        </w:rPr>
        <w:br/>
      </w:r>
      <w:r w:rsidR="00445D3D" w:rsidRPr="008C0F27">
        <w:rPr>
          <w:rFonts w:ascii="Arial" w:eastAsia="Times New Roman" w:hAnsi="Arial" w:cs="Arial"/>
          <w:color w:val="000000" w:themeColor="text1"/>
          <w:sz w:val="24"/>
          <w:szCs w:val="24"/>
          <w:lang w:eastAsia="nl-NL"/>
        </w:rPr>
        <w:t>42</w:t>
      </w:r>
      <w:r w:rsidRPr="008C0F27">
        <w:rPr>
          <w:rFonts w:ascii="Arial" w:eastAsia="Times New Roman" w:hAnsi="Arial" w:cs="Arial"/>
          <w:color w:val="000000" w:themeColor="text1"/>
          <w:sz w:val="24"/>
          <w:szCs w:val="24"/>
          <w:lang w:eastAsia="nl-NL"/>
        </w:rPr>
        <w:t>)</w:t>
      </w:r>
      <w:r w:rsidR="00917022" w:rsidRPr="00917022">
        <w:rPr>
          <w:rFonts w:ascii="Arial" w:eastAsia="Times New Roman" w:hAnsi="Arial" w:cs="Arial"/>
          <w:color w:val="000000" w:themeColor="text1"/>
          <w:sz w:val="24"/>
          <w:szCs w:val="24"/>
          <w:lang w:eastAsia="nl-NL"/>
        </w:rPr>
        <w:t>Toeleggen op één activiteit.</w:t>
      </w:r>
      <w:r w:rsidR="00917022" w:rsidRPr="00917022">
        <w:rPr>
          <w:rFonts w:ascii="Arial" w:eastAsia="Times New Roman" w:hAnsi="Arial" w:cs="Arial"/>
          <w:color w:val="000000" w:themeColor="text1"/>
          <w:sz w:val="24"/>
          <w:szCs w:val="24"/>
          <w:lang w:eastAsia="nl-NL"/>
        </w:rPr>
        <w:br/>
      </w:r>
      <w:r w:rsidR="00445D3D" w:rsidRPr="008C0F27">
        <w:rPr>
          <w:rFonts w:ascii="Arial" w:eastAsia="Times New Roman" w:hAnsi="Arial" w:cs="Arial"/>
          <w:color w:val="000000" w:themeColor="text1"/>
          <w:sz w:val="24"/>
          <w:szCs w:val="24"/>
          <w:lang w:eastAsia="nl-NL"/>
        </w:rPr>
        <w:t>43</w:t>
      </w:r>
      <w:r w:rsidRPr="008C0F27">
        <w:rPr>
          <w:rFonts w:ascii="Arial" w:eastAsia="Times New Roman" w:hAnsi="Arial" w:cs="Arial"/>
          <w:color w:val="000000" w:themeColor="text1"/>
          <w:sz w:val="24"/>
          <w:szCs w:val="24"/>
          <w:lang w:eastAsia="nl-NL"/>
        </w:rPr>
        <w:t>)</w:t>
      </w:r>
      <w:r w:rsidR="00917022" w:rsidRPr="00917022">
        <w:rPr>
          <w:rFonts w:ascii="Arial" w:eastAsia="Times New Roman" w:hAnsi="Arial" w:cs="Arial"/>
          <w:color w:val="000000" w:themeColor="text1"/>
          <w:sz w:val="24"/>
          <w:szCs w:val="24"/>
          <w:lang w:eastAsia="nl-NL"/>
        </w:rPr>
        <w:t>Een handelsovereenkomst of deal.</w:t>
      </w:r>
      <w:r w:rsidR="00917022" w:rsidRPr="00917022">
        <w:rPr>
          <w:rFonts w:ascii="Arial" w:eastAsia="Times New Roman" w:hAnsi="Arial" w:cs="Arial"/>
          <w:color w:val="000000" w:themeColor="text1"/>
          <w:sz w:val="24"/>
          <w:szCs w:val="24"/>
          <w:lang w:eastAsia="nl-NL"/>
        </w:rPr>
        <w:br/>
      </w:r>
      <w:r w:rsidR="00445D3D" w:rsidRPr="008C0F27">
        <w:rPr>
          <w:rFonts w:ascii="Arial" w:eastAsia="Times New Roman" w:hAnsi="Arial" w:cs="Arial"/>
          <w:color w:val="000000" w:themeColor="text1"/>
          <w:sz w:val="24"/>
          <w:szCs w:val="24"/>
          <w:lang w:eastAsia="nl-NL"/>
        </w:rPr>
        <w:t>44</w:t>
      </w:r>
      <w:r w:rsidRPr="008C0F27">
        <w:rPr>
          <w:rFonts w:ascii="Arial" w:eastAsia="Times New Roman" w:hAnsi="Arial" w:cs="Arial"/>
          <w:color w:val="000000" w:themeColor="text1"/>
          <w:sz w:val="24"/>
          <w:szCs w:val="24"/>
          <w:lang w:eastAsia="nl-NL"/>
        </w:rPr>
        <w:t>)</w:t>
      </w:r>
      <w:r w:rsidR="00917022" w:rsidRPr="00917022">
        <w:rPr>
          <w:rFonts w:ascii="Arial" w:eastAsia="Times New Roman" w:hAnsi="Arial" w:cs="Arial"/>
          <w:color w:val="000000" w:themeColor="text1"/>
          <w:sz w:val="24"/>
          <w:szCs w:val="24"/>
          <w:lang w:eastAsia="nl-NL"/>
        </w:rPr>
        <w:t>Alle kosten die samenhangen met het tot stand komen en afwikkelen van een ruil.</w:t>
      </w:r>
      <w:r w:rsidR="00917022" w:rsidRPr="00917022">
        <w:rPr>
          <w:rFonts w:ascii="Arial" w:eastAsia="Times New Roman" w:hAnsi="Arial" w:cs="Arial"/>
          <w:color w:val="000000" w:themeColor="text1"/>
          <w:sz w:val="24"/>
          <w:szCs w:val="24"/>
          <w:lang w:eastAsia="nl-NL"/>
        </w:rPr>
        <w:br/>
      </w:r>
      <w:r w:rsidR="00445D3D" w:rsidRPr="008C0F27">
        <w:rPr>
          <w:rFonts w:ascii="Arial" w:eastAsia="Times New Roman" w:hAnsi="Arial" w:cs="Arial"/>
          <w:color w:val="000000" w:themeColor="text1"/>
          <w:sz w:val="24"/>
          <w:szCs w:val="24"/>
          <w:lang w:eastAsia="nl-NL"/>
        </w:rPr>
        <w:t>45</w:t>
      </w:r>
      <w:r w:rsidRPr="008C0F27">
        <w:rPr>
          <w:rFonts w:ascii="Arial" w:eastAsia="Times New Roman" w:hAnsi="Arial" w:cs="Arial"/>
          <w:color w:val="000000" w:themeColor="text1"/>
          <w:sz w:val="24"/>
          <w:szCs w:val="24"/>
          <w:lang w:eastAsia="nl-NL"/>
        </w:rPr>
        <w:t xml:space="preserve">) </w:t>
      </w:r>
      <w:r w:rsidR="00917022" w:rsidRPr="00917022">
        <w:rPr>
          <w:rFonts w:ascii="Arial" w:eastAsia="Times New Roman" w:hAnsi="Arial" w:cs="Arial"/>
          <w:color w:val="000000" w:themeColor="text1"/>
          <w:sz w:val="24"/>
          <w:szCs w:val="24"/>
          <w:lang w:eastAsia="nl-NL"/>
        </w:rPr>
        <w:t>In staat zijn zelfstandig in de eigen levensbehoeften te voorzien.</w:t>
      </w:r>
    </w:p>
    <w:p w:rsidR="00195253" w:rsidRDefault="00195253" w:rsidP="00917022">
      <w:pPr>
        <w:shd w:val="clear" w:color="auto" w:fill="FFFFFF"/>
        <w:spacing w:after="0" w:line="432" w:lineRule="atLeast"/>
        <w:textAlignment w:val="baseline"/>
        <w:rPr>
          <w:rFonts w:ascii="Arial" w:eastAsia="Times New Roman" w:hAnsi="Arial" w:cs="Arial"/>
          <w:color w:val="000000" w:themeColor="text1"/>
          <w:sz w:val="24"/>
          <w:szCs w:val="24"/>
          <w:lang w:eastAsia="nl-NL"/>
        </w:rPr>
      </w:pPr>
    </w:p>
    <w:p w:rsidR="00195253" w:rsidRDefault="00195253" w:rsidP="00917022">
      <w:pPr>
        <w:shd w:val="clear" w:color="auto" w:fill="FFFFFF"/>
        <w:spacing w:after="0" w:line="432" w:lineRule="atLeast"/>
        <w:textAlignment w:val="baseline"/>
        <w:rPr>
          <w:rFonts w:ascii="Arial" w:eastAsia="Times New Roman" w:hAnsi="Arial" w:cs="Arial"/>
          <w:color w:val="000000" w:themeColor="text1"/>
          <w:sz w:val="24"/>
          <w:szCs w:val="24"/>
          <w:lang w:eastAsia="nl-NL"/>
        </w:rPr>
      </w:pPr>
    </w:p>
    <w:p w:rsidR="00195253" w:rsidRDefault="00195253" w:rsidP="00917022">
      <w:pPr>
        <w:shd w:val="clear" w:color="auto" w:fill="FFFFFF"/>
        <w:spacing w:after="0" w:line="432" w:lineRule="atLeast"/>
        <w:textAlignment w:val="baseline"/>
        <w:rPr>
          <w:rFonts w:ascii="Arial" w:eastAsia="Times New Roman" w:hAnsi="Arial" w:cs="Arial"/>
          <w:color w:val="000000" w:themeColor="text1"/>
          <w:sz w:val="24"/>
          <w:szCs w:val="24"/>
          <w:lang w:eastAsia="nl-NL"/>
        </w:rPr>
      </w:pPr>
    </w:p>
    <w:p w:rsidR="00195253" w:rsidRPr="00917022" w:rsidRDefault="00195253" w:rsidP="00917022">
      <w:pPr>
        <w:shd w:val="clear" w:color="auto" w:fill="FFFFFF"/>
        <w:spacing w:after="0" w:line="432" w:lineRule="atLeast"/>
        <w:textAlignment w:val="baseline"/>
        <w:rPr>
          <w:rFonts w:ascii="Arial" w:eastAsia="Times New Roman" w:hAnsi="Arial" w:cs="Arial"/>
          <w:color w:val="000000" w:themeColor="text1"/>
          <w:sz w:val="24"/>
          <w:szCs w:val="24"/>
          <w:lang w:eastAsia="nl-NL"/>
        </w:rPr>
      </w:pPr>
    </w:p>
    <w:p w:rsidR="00917022" w:rsidRDefault="00917022">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Pr="008C0F27" w:rsidRDefault="00195253">
      <w:pPr>
        <w:rPr>
          <w:rFonts w:ascii="Arial" w:hAnsi="Arial" w:cs="Arial"/>
          <w:color w:val="000000" w:themeColor="text1"/>
          <w:sz w:val="24"/>
          <w:szCs w:val="24"/>
        </w:rPr>
      </w:pPr>
    </w:p>
    <w:tbl>
      <w:tblPr>
        <w:tblStyle w:val="Tabelraster"/>
        <w:tblW w:w="0" w:type="auto"/>
        <w:tblLook w:val="04A0" w:firstRow="1" w:lastRow="0" w:firstColumn="1" w:lastColumn="0" w:noHBand="0" w:noVBand="1"/>
      </w:tblPr>
      <w:tblGrid>
        <w:gridCol w:w="4531"/>
        <w:gridCol w:w="4531"/>
      </w:tblGrid>
      <w:tr w:rsidR="00165889" w:rsidRPr="008C0F27" w:rsidTr="00B94D37">
        <w:tc>
          <w:tcPr>
            <w:tcW w:w="4531" w:type="dxa"/>
          </w:tcPr>
          <w:p w:rsidR="00B94D37" w:rsidRPr="008C0F27" w:rsidRDefault="00B94D37" w:rsidP="00B94D37">
            <w:pPr>
              <w:pStyle w:val="Lijstalinea"/>
              <w:numPr>
                <w:ilvl w:val="0"/>
                <w:numId w:val="1"/>
              </w:numPr>
              <w:rPr>
                <w:rStyle w:val="Zwaar"/>
                <w:rFonts w:ascii="Arial" w:hAnsi="Arial" w:cs="Arial"/>
                <w:b w:val="0"/>
                <w:color w:val="000000" w:themeColor="text1"/>
                <w:sz w:val="24"/>
                <w:szCs w:val="24"/>
                <w:bdr w:val="none" w:sz="0" w:space="0" w:color="auto" w:frame="1"/>
              </w:rPr>
            </w:pPr>
            <w:r w:rsidRPr="008C0F27">
              <w:rPr>
                <w:rStyle w:val="Zwaar"/>
                <w:rFonts w:ascii="Arial" w:hAnsi="Arial" w:cs="Arial"/>
                <w:b w:val="0"/>
                <w:color w:val="000000" w:themeColor="text1"/>
                <w:sz w:val="24"/>
                <w:szCs w:val="24"/>
                <w:bdr w:val="none" w:sz="0" w:space="0" w:color="auto" w:frame="1"/>
              </w:rPr>
              <w:lastRenderedPageBreak/>
              <w:t>alternatief aanwendbaar</w:t>
            </w:r>
          </w:p>
        </w:tc>
        <w:tc>
          <w:tcPr>
            <w:tcW w:w="4531" w:type="dxa"/>
          </w:tcPr>
          <w:p w:rsidR="00B94D37" w:rsidRPr="008C0F27" w:rsidRDefault="00B94D37" w:rsidP="00B94D37">
            <w:pPr>
              <w:pStyle w:val="Lijstalinea"/>
              <w:contextualSpacing w:val="0"/>
              <w:rPr>
                <w:rStyle w:val="Zwaar"/>
                <w:rFonts w:ascii="Arial" w:hAnsi="Arial" w:cs="Arial"/>
                <w:b w:val="0"/>
                <w:color w:val="000000" w:themeColor="text1"/>
                <w:sz w:val="24"/>
                <w:szCs w:val="24"/>
                <w:bdr w:val="none" w:sz="0" w:space="0" w:color="auto" w:frame="1"/>
              </w:rPr>
            </w:pPr>
          </w:p>
        </w:tc>
      </w:tr>
      <w:tr w:rsidR="00165889" w:rsidRPr="008C0F27" w:rsidTr="00B94D37">
        <w:tc>
          <w:tcPr>
            <w:tcW w:w="4531" w:type="dxa"/>
          </w:tcPr>
          <w:p w:rsidR="00B94D37" w:rsidRPr="008C0F27" w:rsidRDefault="00B94D37" w:rsidP="00B94D37">
            <w:pPr>
              <w:pStyle w:val="Lijstalinea"/>
              <w:numPr>
                <w:ilvl w:val="0"/>
                <w:numId w:val="1"/>
              </w:numPr>
              <w:rPr>
                <w:rFonts w:ascii="Arial" w:eastAsia="Times New Roman" w:hAnsi="Arial" w:cs="Arial"/>
                <w:bCs/>
                <w:color w:val="000000" w:themeColor="text1"/>
                <w:sz w:val="24"/>
                <w:szCs w:val="24"/>
                <w:bdr w:val="none" w:sz="0" w:space="0" w:color="auto" w:frame="1"/>
              </w:rPr>
            </w:pPr>
            <w:r w:rsidRPr="008C0F27">
              <w:rPr>
                <w:rFonts w:ascii="Arial" w:eastAsia="Times New Roman" w:hAnsi="Arial" w:cs="Arial"/>
                <w:bCs/>
                <w:color w:val="000000" w:themeColor="text1"/>
                <w:sz w:val="24"/>
                <w:szCs w:val="24"/>
                <w:bdr w:val="none" w:sz="0" w:space="0" w:color="auto" w:frame="1"/>
                <w:lang w:eastAsia="nl-NL"/>
              </w:rPr>
              <w:t>betaalrekening</w:t>
            </w:r>
          </w:p>
        </w:tc>
        <w:tc>
          <w:tcPr>
            <w:tcW w:w="4531" w:type="dxa"/>
          </w:tcPr>
          <w:p w:rsidR="00B94D37" w:rsidRPr="008C0F27" w:rsidRDefault="00B94D37" w:rsidP="00B94D37">
            <w:pPr>
              <w:pStyle w:val="Lijstalinea"/>
              <w:numPr>
                <w:ilvl w:val="0"/>
                <w:numId w:val="1"/>
              </w:numPr>
              <w:contextualSpacing w:val="0"/>
              <w:rPr>
                <w:rFonts w:ascii="Arial" w:eastAsia="Times New Roman" w:hAnsi="Arial" w:cs="Arial"/>
                <w:bCs/>
                <w:color w:val="000000" w:themeColor="text1"/>
                <w:sz w:val="24"/>
                <w:szCs w:val="24"/>
                <w:bdr w:val="none" w:sz="0" w:space="0" w:color="auto" w:frame="1"/>
              </w:rPr>
            </w:pPr>
            <w:r w:rsidRPr="008C0F27">
              <w:rPr>
                <w:rFonts w:ascii="Arial" w:eastAsia="Times New Roman" w:hAnsi="Arial" w:cs="Arial"/>
                <w:bCs/>
                <w:color w:val="000000" w:themeColor="text1"/>
                <w:sz w:val="24"/>
                <w:szCs w:val="24"/>
                <w:bdr w:val="none" w:sz="0" w:space="0" w:color="auto" w:frame="1"/>
                <w:lang w:eastAsia="nl-NL"/>
              </w:rPr>
              <w:t>betaalrekening</w:t>
            </w:r>
          </w:p>
        </w:tc>
      </w:tr>
      <w:tr w:rsidR="00165889" w:rsidRPr="008C0F27" w:rsidTr="00B94D37">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liquiditeitspercentage</w:t>
            </w:r>
          </w:p>
        </w:tc>
        <w:tc>
          <w:tcPr>
            <w:tcW w:w="4531" w:type="dxa"/>
          </w:tcPr>
          <w:p w:rsidR="00B94D37" w:rsidRPr="008C0F27" w:rsidRDefault="00B94D37" w:rsidP="00B94D37">
            <w:pPr>
              <w:pStyle w:val="Lijstalinea"/>
              <w:numPr>
                <w:ilvl w:val="0"/>
                <w:numId w:val="1"/>
              </w:numPr>
              <w:contextualSpacing w:val="0"/>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liquiditeitspercentage</w:t>
            </w:r>
          </w:p>
        </w:tc>
      </w:tr>
      <w:tr w:rsidR="00165889" w:rsidRPr="008C0F27" w:rsidTr="00B94D37">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monetaire economie</w:t>
            </w:r>
          </w:p>
        </w:tc>
        <w:tc>
          <w:tcPr>
            <w:tcW w:w="4531" w:type="dxa"/>
          </w:tcPr>
          <w:p w:rsidR="00B94D37" w:rsidRPr="008C0F27" w:rsidRDefault="00B94D37" w:rsidP="00B94D37">
            <w:pPr>
              <w:pStyle w:val="Lijstalinea"/>
              <w:numPr>
                <w:ilvl w:val="0"/>
                <w:numId w:val="1"/>
              </w:numPr>
              <w:contextualSpacing w:val="0"/>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monetaire economie</w:t>
            </w:r>
          </w:p>
        </w:tc>
      </w:tr>
      <w:tr w:rsidR="00165889" w:rsidRPr="008C0F27" w:rsidTr="00B94D37">
        <w:tc>
          <w:tcPr>
            <w:tcW w:w="4531" w:type="dxa"/>
          </w:tcPr>
          <w:p w:rsidR="00B94D37" w:rsidRPr="008C0F27" w:rsidRDefault="00B94D37" w:rsidP="00B94D37">
            <w:pPr>
              <w:pStyle w:val="Lijstalinea"/>
              <w:numPr>
                <w:ilvl w:val="0"/>
                <w:numId w:val="1"/>
              </w:numPr>
              <w:rPr>
                <w:rStyle w:val="Zwaar"/>
                <w:rFonts w:ascii="Arial" w:hAnsi="Arial" w:cs="Arial"/>
                <w:b w:val="0"/>
                <w:color w:val="000000" w:themeColor="text1"/>
                <w:sz w:val="24"/>
                <w:szCs w:val="24"/>
              </w:rPr>
            </w:pPr>
            <w:r w:rsidRPr="008C0F27">
              <w:rPr>
                <w:rStyle w:val="Zwaar"/>
                <w:rFonts w:ascii="Arial" w:hAnsi="Arial" w:cs="Arial"/>
                <w:b w:val="0"/>
                <w:color w:val="000000" w:themeColor="text1"/>
                <w:sz w:val="24"/>
                <w:szCs w:val="24"/>
                <w:bdr w:val="none" w:sz="0" w:space="0" w:color="auto" w:frame="1"/>
              </w:rPr>
              <w:t>behoeften</w:t>
            </w:r>
          </w:p>
        </w:tc>
        <w:tc>
          <w:tcPr>
            <w:tcW w:w="4531" w:type="dxa"/>
          </w:tcPr>
          <w:p w:rsidR="00B94D37" w:rsidRPr="008C0F27" w:rsidRDefault="00B94D37" w:rsidP="00B94D37">
            <w:pPr>
              <w:pStyle w:val="Lijstalinea"/>
              <w:numPr>
                <w:ilvl w:val="0"/>
                <w:numId w:val="1"/>
              </w:numPr>
              <w:contextualSpacing w:val="0"/>
              <w:rPr>
                <w:rStyle w:val="Zwaar"/>
                <w:rFonts w:ascii="Arial" w:hAnsi="Arial" w:cs="Arial"/>
                <w:b w:val="0"/>
                <w:color w:val="000000" w:themeColor="text1"/>
                <w:sz w:val="24"/>
                <w:szCs w:val="24"/>
              </w:rPr>
            </w:pPr>
            <w:r w:rsidRPr="008C0F27">
              <w:rPr>
                <w:rStyle w:val="Zwaar"/>
                <w:rFonts w:ascii="Arial" w:hAnsi="Arial" w:cs="Arial"/>
                <w:b w:val="0"/>
                <w:color w:val="000000" w:themeColor="text1"/>
                <w:sz w:val="24"/>
                <w:szCs w:val="24"/>
                <w:bdr w:val="none" w:sz="0" w:space="0" w:color="auto" w:frame="1"/>
              </w:rPr>
              <w:t>behoeften</w:t>
            </w:r>
          </w:p>
        </w:tc>
      </w:tr>
      <w:tr w:rsidR="00165889" w:rsidRPr="008C0F27" w:rsidTr="00B94D37">
        <w:tc>
          <w:tcPr>
            <w:tcW w:w="4531" w:type="dxa"/>
          </w:tcPr>
          <w:p w:rsidR="00B94D37" w:rsidRPr="008C0F27" w:rsidRDefault="00B94D37" w:rsidP="00B94D37">
            <w:pPr>
              <w:pStyle w:val="Lijstalinea"/>
              <w:numPr>
                <w:ilvl w:val="0"/>
                <w:numId w:val="1"/>
              </w:numPr>
              <w:rPr>
                <w:rStyle w:val="Zwaar"/>
                <w:rFonts w:ascii="Arial" w:hAnsi="Arial" w:cs="Arial"/>
                <w:b w:val="0"/>
                <w:color w:val="000000" w:themeColor="text1"/>
                <w:sz w:val="24"/>
                <w:szCs w:val="24"/>
              </w:rPr>
            </w:pPr>
            <w:r w:rsidRPr="008C0F27">
              <w:rPr>
                <w:rStyle w:val="Zwaar"/>
                <w:rFonts w:ascii="Arial" w:hAnsi="Arial" w:cs="Arial"/>
                <w:b w:val="0"/>
                <w:color w:val="000000" w:themeColor="text1"/>
                <w:sz w:val="24"/>
                <w:szCs w:val="24"/>
                <w:bdr w:val="none" w:sz="0" w:space="0" w:color="auto" w:frame="1"/>
              </w:rPr>
              <w:t>consumentenvertrouwen</w:t>
            </w:r>
          </w:p>
        </w:tc>
        <w:tc>
          <w:tcPr>
            <w:tcW w:w="4531" w:type="dxa"/>
          </w:tcPr>
          <w:p w:rsidR="00B94D37" w:rsidRPr="008C0F27" w:rsidRDefault="00B94D37" w:rsidP="00B94D37">
            <w:pPr>
              <w:pStyle w:val="Lijstalinea"/>
              <w:numPr>
                <w:ilvl w:val="0"/>
                <w:numId w:val="1"/>
              </w:numPr>
              <w:contextualSpacing w:val="0"/>
              <w:rPr>
                <w:rStyle w:val="Zwaar"/>
                <w:rFonts w:ascii="Arial" w:hAnsi="Arial" w:cs="Arial"/>
                <w:b w:val="0"/>
                <w:color w:val="000000" w:themeColor="text1"/>
                <w:sz w:val="24"/>
                <w:szCs w:val="24"/>
              </w:rPr>
            </w:pPr>
            <w:r w:rsidRPr="008C0F27">
              <w:rPr>
                <w:rStyle w:val="Zwaar"/>
                <w:rFonts w:ascii="Arial" w:hAnsi="Arial" w:cs="Arial"/>
                <w:b w:val="0"/>
                <w:color w:val="000000" w:themeColor="text1"/>
                <w:sz w:val="24"/>
                <w:szCs w:val="24"/>
                <w:bdr w:val="none" w:sz="0" w:space="0" w:color="auto" w:frame="1"/>
              </w:rPr>
              <w:t>consumentenvertrouwen</w:t>
            </w:r>
          </w:p>
        </w:tc>
      </w:tr>
      <w:tr w:rsidR="00165889" w:rsidRPr="008C0F27" w:rsidTr="00B94D37">
        <w:tc>
          <w:tcPr>
            <w:tcW w:w="4531" w:type="dxa"/>
          </w:tcPr>
          <w:p w:rsidR="00B94D37" w:rsidRPr="008C0F27" w:rsidRDefault="00B94D37" w:rsidP="00B94D37">
            <w:pPr>
              <w:pStyle w:val="Lijstalinea"/>
              <w:numPr>
                <w:ilvl w:val="0"/>
                <w:numId w:val="1"/>
              </w:numPr>
              <w:rPr>
                <w:rStyle w:val="Zwaar"/>
                <w:rFonts w:ascii="Arial" w:hAnsi="Arial" w:cs="Arial"/>
                <w:b w:val="0"/>
                <w:color w:val="000000" w:themeColor="text1"/>
                <w:sz w:val="24"/>
                <w:szCs w:val="24"/>
              </w:rPr>
            </w:pPr>
            <w:r w:rsidRPr="008C0F27">
              <w:rPr>
                <w:rStyle w:val="Zwaar"/>
                <w:rFonts w:ascii="Arial" w:hAnsi="Arial" w:cs="Arial"/>
                <w:b w:val="0"/>
                <w:color w:val="000000" w:themeColor="text1"/>
                <w:sz w:val="24"/>
                <w:szCs w:val="24"/>
                <w:bdr w:val="none" w:sz="0" w:space="0" w:color="auto" w:frame="1"/>
              </w:rPr>
              <w:t>vrije goederen</w:t>
            </w:r>
          </w:p>
        </w:tc>
        <w:tc>
          <w:tcPr>
            <w:tcW w:w="4531" w:type="dxa"/>
          </w:tcPr>
          <w:p w:rsidR="00B94D37" w:rsidRPr="008C0F27" w:rsidRDefault="00B94D37" w:rsidP="00B94D37">
            <w:pPr>
              <w:pStyle w:val="Lijstalinea"/>
              <w:numPr>
                <w:ilvl w:val="0"/>
                <w:numId w:val="1"/>
              </w:numPr>
              <w:contextualSpacing w:val="0"/>
              <w:rPr>
                <w:rStyle w:val="Zwaar"/>
                <w:rFonts w:ascii="Arial" w:hAnsi="Arial" w:cs="Arial"/>
                <w:b w:val="0"/>
                <w:color w:val="000000" w:themeColor="text1"/>
                <w:sz w:val="24"/>
                <w:szCs w:val="24"/>
              </w:rPr>
            </w:pPr>
            <w:r w:rsidRPr="008C0F27">
              <w:rPr>
                <w:rStyle w:val="Zwaar"/>
                <w:rFonts w:ascii="Arial" w:hAnsi="Arial" w:cs="Arial"/>
                <w:b w:val="0"/>
                <w:color w:val="000000" w:themeColor="text1"/>
                <w:sz w:val="24"/>
                <w:szCs w:val="24"/>
                <w:bdr w:val="none" w:sz="0" w:space="0" w:color="auto" w:frame="1"/>
              </w:rPr>
              <w:t>vrije goederen</w:t>
            </w:r>
          </w:p>
        </w:tc>
      </w:tr>
      <w:tr w:rsidR="00165889" w:rsidRPr="008C0F27" w:rsidTr="00B94D37">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arbeidsdeling</w:t>
            </w:r>
          </w:p>
        </w:tc>
        <w:tc>
          <w:tcPr>
            <w:tcW w:w="4531" w:type="dxa"/>
          </w:tcPr>
          <w:p w:rsidR="00B94D37" w:rsidRPr="008C0F27" w:rsidRDefault="00B94D37" w:rsidP="00B94D37">
            <w:pPr>
              <w:pStyle w:val="Lijstalinea"/>
              <w:numPr>
                <w:ilvl w:val="0"/>
                <w:numId w:val="1"/>
              </w:numPr>
              <w:contextualSpacing w:val="0"/>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arbeidsdeling</w:t>
            </w:r>
          </w:p>
        </w:tc>
      </w:tr>
      <w:tr w:rsidR="00165889" w:rsidRPr="008C0F27" w:rsidTr="00B94D37">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directe ruil</w:t>
            </w:r>
          </w:p>
        </w:tc>
        <w:tc>
          <w:tcPr>
            <w:tcW w:w="4531" w:type="dxa"/>
          </w:tcPr>
          <w:p w:rsidR="00B94D37" w:rsidRPr="008C0F27" w:rsidRDefault="00B94D37" w:rsidP="00B94D37">
            <w:pPr>
              <w:pStyle w:val="Lijstalinea"/>
              <w:numPr>
                <w:ilvl w:val="0"/>
                <w:numId w:val="1"/>
              </w:numPr>
              <w:contextualSpacing w:val="0"/>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directe ruil</w:t>
            </w:r>
          </w:p>
        </w:tc>
      </w:tr>
      <w:tr w:rsidR="00165889" w:rsidRPr="008C0F27" w:rsidTr="00B94D37">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maatschappelijke geldhoeveelheid</w:t>
            </w:r>
          </w:p>
        </w:tc>
        <w:tc>
          <w:tcPr>
            <w:tcW w:w="4531" w:type="dxa"/>
          </w:tcPr>
          <w:p w:rsidR="00B94D37" w:rsidRPr="008C0F27" w:rsidRDefault="00B94D37" w:rsidP="00B94D37">
            <w:pPr>
              <w:pStyle w:val="Lijstalinea"/>
              <w:numPr>
                <w:ilvl w:val="0"/>
                <w:numId w:val="1"/>
              </w:numPr>
              <w:contextualSpacing w:val="0"/>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maatschappelijke geldhoeveelheid</w:t>
            </w:r>
          </w:p>
        </w:tc>
      </w:tr>
      <w:tr w:rsidR="00165889" w:rsidRPr="008C0F27" w:rsidTr="00B94D37">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zelfvoorzienend</w:t>
            </w:r>
          </w:p>
        </w:tc>
        <w:tc>
          <w:tcPr>
            <w:tcW w:w="4531" w:type="dxa"/>
          </w:tcPr>
          <w:p w:rsidR="00B94D37" w:rsidRPr="008C0F27" w:rsidRDefault="00B94D37" w:rsidP="00B94D37">
            <w:pPr>
              <w:pStyle w:val="Lijstalinea"/>
              <w:numPr>
                <w:ilvl w:val="0"/>
                <w:numId w:val="1"/>
              </w:numPr>
              <w:contextualSpacing w:val="0"/>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zelfvoorzienend</w:t>
            </w:r>
          </w:p>
        </w:tc>
      </w:tr>
      <w:tr w:rsidR="00165889" w:rsidRPr="008C0F27" w:rsidTr="00B94D37">
        <w:tc>
          <w:tcPr>
            <w:tcW w:w="4531" w:type="dxa"/>
          </w:tcPr>
          <w:p w:rsidR="00B94D37" w:rsidRPr="008C0F27" w:rsidRDefault="00B94D37" w:rsidP="00B94D37">
            <w:pPr>
              <w:pStyle w:val="Zwaar"/>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spaarmiddel</w:t>
            </w:r>
          </w:p>
        </w:tc>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spaarmiddel</w:t>
            </w:r>
          </w:p>
        </w:tc>
      </w:tr>
      <w:tr w:rsidR="00165889" w:rsidRPr="008C0F27" w:rsidTr="00B94D37">
        <w:tc>
          <w:tcPr>
            <w:tcW w:w="4531" w:type="dxa"/>
          </w:tcPr>
          <w:p w:rsidR="00B94D37" w:rsidRPr="008C0F27" w:rsidRDefault="00B94D37" w:rsidP="00B94D37">
            <w:pPr>
              <w:pStyle w:val="Zwaar"/>
              <w:numPr>
                <w:ilvl w:val="0"/>
                <w:numId w:val="1"/>
              </w:numPr>
              <w:rPr>
                <w:rStyle w:val="Normaalweb"/>
                <w:rFonts w:ascii="Arial" w:hAnsi="Arial" w:cs="Arial"/>
                <w:color w:val="000000" w:themeColor="text1"/>
                <w:sz w:val="24"/>
                <w:szCs w:val="24"/>
              </w:rPr>
            </w:pPr>
            <w:r w:rsidRPr="008C0F27">
              <w:rPr>
                <w:rStyle w:val="Normaalweb"/>
                <w:rFonts w:ascii="Arial" w:hAnsi="Arial" w:cs="Arial"/>
                <w:color w:val="000000" w:themeColor="text1"/>
                <w:sz w:val="24"/>
                <w:szCs w:val="24"/>
                <w:bdr w:val="none" w:sz="0" w:space="0" w:color="auto" w:frame="1"/>
              </w:rPr>
              <w:t>schaarste</w:t>
            </w:r>
          </w:p>
        </w:tc>
        <w:tc>
          <w:tcPr>
            <w:tcW w:w="4531" w:type="dxa"/>
          </w:tcPr>
          <w:p w:rsidR="00B94D37" w:rsidRPr="008C0F27" w:rsidRDefault="00B94D37" w:rsidP="00B94D37">
            <w:pPr>
              <w:pStyle w:val="Lijstalinea"/>
              <w:numPr>
                <w:ilvl w:val="0"/>
                <w:numId w:val="1"/>
              </w:numPr>
              <w:rPr>
                <w:rStyle w:val="Zwaar"/>
                <w:rFonts w:ascii="Arial" w:hAnsi="Arial" w:cs="Arial"/>
                <w:b w:val="0"/>
                <w:color w:val="000000" w:themeColor="text1"/>
                <w:sz w:val="24"/>
                <w:szCs w:val="24"/>
              </w:rPr>
            </w:pPr>
            <w:r w:rsidRPr="008C0F27">
              <w:rPr>
                <w:rStyle w:val="Zwaar"/>
                <w:rFonts w:ascii="Arial" w:hAnsi="Arial" w:cs="Arial"/>
                <w:b w:val="0"/>
                <w:color w:val="000000" w:themeColor="text1"/>
                <w:sz w:val="24"/>
                <w:szCs w:val="24"/>
                <w:bdr w:val="none" w:sz="0" w:space="0" w:color="auto" w:frame="1"/>
              </w:rPr>
              <w:t>schaarste</w:t>
            </w:r>
          </w:p>
        </w:tc>
      </w:tr>
      <w:tr w:rsidR="00165889" w:rsidRPr="008C0F27" w:rsidTr="00B94D37">
        <w:tc>
          <w:tcPr>
            <w:tcW w:w="4531" w:type="dxa"/>
          </w:tcPr>
          <w:p w:rsidR="00B94D37" w:rsidRPr="008C0F27" w:rsidRDefault="00B94D37" w:rsidP="00B94D37">
            <w:pPr>
              <w:pStyle w:val="Zwaar"/>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absoluut voordeel</w:t>
            </w:r>
          </w:p>
        </w:tc>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absoluut voordeel</w:t>
            </w:r>
          </w:p>
        </w:tc>
      </w:tr>
      <w:tr w:rsidR="00165889" w:rsidRPr="008C0F27" w:rsidTr="00B94D37">
        <w:tc>
          <w:tcPr>
            <w:tcW w:w="4531" w:type="dxa"/>
          </w:tcPr>
          <w:p w:rsidR="00B94D37" w:rsidRPr="008C0F27" w:rsidRDefault="00B94D37" w:rsidP="00B94D37">
            <w:pPr>
              <w:pStyle w:val="Zwaar"/>
              <w:numPr>
                <w:ilvl w:val="0"/>
                <w:numId w:val="1"/>
              </w:numPr>
              <w:rPr>
                <w:rStyle w:val="Normaalweb"/>
                <w:rFonts w:ascii="Arial" w:hAnsi="Arial" w:cs="Arial"/>
                <w:color w:val="000000" w:themeColor="text1"/>
                <w:sz w:val="24"/>
                <w:szCs w:val="24"/>
              </w:rPr>
            </w:pPr>
            <w:r w:rsidRPr="008C0F27">
              <w:rPr>
                <w:rStyle w:val="Normaalweb"/>
                <w:rFonts w:ascii="Arial" w:hAnsi="Arial" w:cs="Arial"/>
                <w:color w:val="000000" w:themeColor="text1"/>
                <w:sz w:val="24"/>
                <w:szCs w:val="24"/>
                <w:bdr w:val="none" w:sz="0" w:space="0" w:color="auto" w:frame="1"/>
              </w:rPr>
              <w:t>bestedingen</w:t>
            </w:r>
          </w:p>
        </w:tc>
        <w:tc>
          <w:tcPr>
            <w:tcW w:w="4531" w:type="dxa"/>
          </w:tcPr>
          <w:p w:rsidR="00B94D37" w:rsidRPr="008C0F27" w:rsidRDefault="00B94D37" w:rsidP="00B94D37">
            <w:pPr>
              <w:pStyle w:val="Lijstalinea"/>
              <w:numPr>
                <w:ilvl w:val="0"/>
                <w:numId w:val="1"/>
              </w:numPr>
              <w:rPr>
                <w:rStyle w:val="Zwaar"/>
                <w:rFonts w:ascii="Arial" w:hAnsi="Arial" w:cs="Arial"/>
                <w:b w:val="0"/>
                <w:color w:val="000000" w:themeColor="text1"/>
                <w:sz w:val="24"/>
                <w:szCs w:val="24"/>
              </w:rPr>
            </w:pPr>
            <w:r w:rsidRPr="008C0F27">
              <w:rPr>
                <w:rStyle w:val="Zwaar"/>
                <w:rFonts w:ascii="Arial" w:hAnsi="Arial" w:cs="Arial"/>
                <w:b w:val="0"/>
                <w:color w:val="000000" w:themeColor="text1"/>
                <w:sz w:val="24"/>
                <w:szCs w:val="24"/>
                <w:bdr w:val="none" w:sz="0" w:space="0" w:color="auto" w:frame="1"/>
              </w:rPr>
              <w:t>bestedingen</w:t>
            </w:r>
          </w:p>
        </w:tc>
      </w:tr>
      <w:tr w:rsidR="00165889" w:rsidRPr="008C0F27" w:rsidTr="00B94D37">
        <w:tc>
          <w:tcPr>
            <w:tcW w:w="4531" w:type="dxa"/>
          </w:tcPr>
          <w:p w:rsidR="00B94D37" w:rsidRPr="008C0F27" w:rsidRDefault="00B94D37" w:rsidP="00B94D37">
            <w:pPr>
              <w:pStyle w:val="Zwaar"/>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arbeidsproductiviteit</w:t>
            </w:r>
          </w:p>
        </w:tc>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arbeidsproductiviteit</w:t>
            </w:r>
          </w:p>
        </w:tc>
      </w:tr>
      <w:tr w:rsidR="00165889" w:rsidRPr="008C0F27" w:rsidTr="00B94D37">
        <w:tc>
          <w:tcPr>
            <w:tcW w:w="4531" w:type="dxa"/>
          </w:tcPr>
          <w:p w:rsidR="00B94D37" w:rsidRPr="008C0F27" w:rsidRDefault="00B94D37" w:rsidP="00B94D37">
            <w:pPr>
              <w:pStyle w:val="Zwaar"/>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comparatief voordeel</w:t>
            </w:r>
          </w:p>
        </w:tc>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comparatief voordeel</w:t>
            </w:r>
          </w:p>
        </w:tc>
      </w:tr>
      <w:tr w:rsidR="00165889" w:rsidRPr="008C0F27" w:rsidTr="00B94D37">
        <w:tc>
          <w:tcPr>
            <w:tcW w:w="4531" w:type="dxa"/>
          </w:tcPr>
          <w:p w:rsidR="00B94D37" w:rsidRPr="008C0F27" w:rsidRDefault="00B94D37" w:rsidP="00B94D37">
            <w:pPr>
              <w:pStyle w:val="Zwaar"/>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hyperinflatie</w:t>
            </w:r>
          </w:p>
        </w:tc>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hyperinflatie</w:t>
            </w:r>
          </w:p>
        </w:tc>
      </w:tr>
      <w:tr w:rsidR="00165889" w:rsidRPr="008C0F27" w:rsidTr="00B94D37">
        <w:tc>
          <w:tcPr>
            <w:tcW w:w="4531" w:type="dxa"/>
          </w:tcPr>
          <w:p w:rsidR="00B94D37" w:rsidRPr="008C0F27" w:rsidRDefault="00B94D37" w:rsidP="00B94D37">
            <w:pPr>
              <w:pStyle w:val="Zwaar"/>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krediet</w:t>
            </w:r>
          </w:p>
        </w:tc>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krediet</w:t>
            </w:r>
          </w:p>
        </w:tc>
      </w:tr>
      <w:tr w:rsidR="00165889" w:rsidRPr="008C0F27" w:rsidTr="00B94D37">
        <w:tc>
          <w:tcPr>
            <w:tcW w:w="4531" w:type="dxa"/>
          </w:tcPr>
          <w:p w:rsidR="00B94D37" w:rsidRPr="008C0F27" w:rsidRDefault="00B94D37" w:rsidP="00B94D37">
            <w:pPr>
              <w:pStyle w:val="Zwaar"/>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reële economie</w:t>
            </w:r>
          </w:p>
        </w:tc>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reële economie</w:t>
            </w:r>
          </w:p>
        </w:tc>
      </w:tr>
      <w:tr w:rsidR="00165889" w:rsidRPr="008C0F27" w:rsidTr="00B94D37">
        <w:tc>
          <w:tcPr>
            <w:tcW w:w="4531" w:type="dxa"/>
          </w:tcPr>
          <w:p w:rsidR="00B94D37" w:rsidRPr="008C0F27" w:rsidRDefault="00B94D37" w:rsidP="00B94D37">
            <w:pPr>
              <w:pStyle w:val="Zwaar"/>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rekenmiddel</w:t>
            </w:r>
          </w:p>
        </w:tc>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rekenmiddel</w:t>
            </w:r>
          </w:p>
        </w:tc>
      </w:tr>
      <w:tr w:rsidR="00165889" w:rsidRPr="008C0F27" w:rsidTr="00B94D37">
        <w:tc>
          <w:tcPr>
            <w:tcW w:w="4531" w:type="dxa"/>
          </w:tcPr>
          <w:p w:rsidR="00B94D37" w:rsidRPr="008C0F27" w:rsidRDefault="00B94D37" w:rsidP="00B94D37">
            <w:pPr>
              <w:pStyle w:val="Zwaar"/>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transactiekosten</w:t>
            </w:r>
          </w:p>
        </w:tc>
        <w:tc>
          <w:tcPr>
            <w:tcW w:w="4531" w:type="dxa"/>
          </w:tcPr>
          <w:p w:rsidR="00B94D37" w:rsidRPr="008C0F27" w:rsidRDefault="00B94D37" w:rsidP="00B94D37">
            <w:pPr>
              <w:pStyle w:val="Lijstalinea"/>
              <w:numPr>
                <w:ilvl w:val="0"/>
                <w:numId w:val="1"/>
              </w:numPr>
              <w:rPr>
                <w:rFonts w:ascii="Arial" w:hAnsi="Arial" w:cs="Arial"/>
                <w:color w:val="000000" w:themeColor="text1"/>
                <w:sz w:val="24"/>
                <w:szCs w:val="24"/>
              </w:rPr>
            </w:pPr>
            <w:r w:rsidRPr="008C0F27">
              <w:rPr>
                <w:rFonts w:ascii="Arial" w:eastAsia="Times New Roman" w:hAnsi="Arial" w:cs="Arial"/>
                <w:bCs/>
                <w:color w:val="000000" w:themeColor="text1"/>
                <w:sz w:val="24"/>
                <w:szCs w:val="24"/>
                <w:bdr w:val="none" w:sz="0" w:space="0" w:color="auto" w:frame="1"/>
                <w:lang w:eastAsia="nl-NL"/>
              </w:rPr>
              <w:t>transactiekosten</w:t>
            </w:r>
          </w:p>
        </w:tc>
      </w:tr>
      <w:tr w:rsidR="00165889" w:rsidRPr="008C0F27" w:rsidTr="00B94D37">
        <w:tc>
          <w:tcPr>
            <w:tcW w:w="4531" w:type="dxa"/>
          </w:tcPr>
          <w:p w:rsidR="00B94D37" w:rsidRPr="008C0F27" w:rsidRDefault="00B94D37" w:rsidP="00B94D37">
            <w:pPr>
              <w:pStyle w:val="Zwaar"/>
              <w:numPr>
                <w:ilvl w:val="0"/>
                <w:numId w:val="1"/>
              </w:numPr>
              <w:rPr>
                <w:rStyle w:val="Normaalweb"/>
                <w:rFonts w:ascii="Arial" w:hAnsi="Arial" w:cs="Arial"/>
                <w:color w:val="000000" w:themeColor="text1"/>
                <w:sz w:val="24"/>
                <w:szCs w:val="24"/>
              </w:rPr>
            </w:pPr>
            <w:r w:rsidRPr="008C0F27">
              <w:rPr>
                <w:rStyle w:val="Normaalweb"/>
                <w:rFonts w:ascii="Arial" w:hAnsi="Arial" w:cs="Arial"/>
                <w:color w:val="000000" w:themeColor="text1"/>
                <w:sz w:val="24"/>
                <w:szCs w:val="24"/>
                <w:bdr w:val="none" w:sz="0" w:space="0" w:color="auto" w:frame="1"/>
              </w:rPr>
              <w:t>budgetlijn</w:t>
            </w:r>
          </w:p>
        </w:tc>
        <w:tc>
          <w:tcPr>
            <w:tcW w:w="4531" w:type="dxa"/>
          </w:tcPr>
          <w:p w:rsidR="00B94D37" w:rsidRPr="008C0F27" w:rsidRDefault="00B94D37" w:rsidP="00B94D37">
            <w:pPr>
              <w:pStyle w:val="Lijstalinea"/>
              <w:numPr>
                <w:ilvl w:val="0"/>
                <w:numId w:val="1"/>
              </w:numPr>
              <w:rPr>
                <w:rStyle w:val="Zwaar"/>
                <w:rFonts w:ascii="Arial" w:hAnsi="Arial" w:cs="Arial"/>
                <w:b w:val="0"/>
                <w:color w:val="000000" w:themeColor="text1"/>
                <w:sz w:val="24"/>
                <w:szCs w:val="24"/>
              </w:rPr>
            </w:pPr>
            <w:r w:rsidRPr="008C0F27">
              <w:rPr>
                <w:rStyle w:val="Zwaar"/>
                <w:rFonts w:ascii="Arial" w:hAnsi="Arial" w:cs="Arial"/>
                <w:b w:val="0"/>
                <w:color w:val="000000" w:themeColor="text1"/>
                <w:sz w:val="24"/>
                <w:szCs w:val="24"/>
              </w:rPr>
              <w:t>rente</w:t>
            </w:r>
          </w:p>
        </w:tc>
      </w:tr>
    </w:tbl>
    <w:p w:rsidR="00B94D37" w:rsidRPr="008C0F27" w:rsidRDefault="00B94D37">
      <w:pPr>
        <w:rPr>
          <w:rFonts w:ascii="Arial" w:hAnsi="Arial" w:cs="Arial"/>
          <w:color w:val="000000" w:themeColor="text1"/>
          <w:sz w:val="24"/>
          <w:szCs w:val="24"/>
        </w:rPr>
      </w:pPr>
    </w:p>
    <w:p w:rsidR="00165889" w:rsidRDefault="00165889">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Default="00195253">
      <w:pPr>
        <w:rPr>
          <w:rFonts w:ascii="Arial" w:hAnsi="Arial" w:cs="Arial"/>
          <w:color w:val="000000" w:themeColor="text1"/>
          <w:sz w:val="24"/>
          <w:szCs w:val="24"/>
        </w:rPr>
      </w:pPr>
    </w:p>
    <w:p w:rsidR="00195253" w:rsidRPr="008C0F27" w:rsidRDefault="00195253">
      <w:pPr>
        <w:rPr>
          <w:rFonts w:ascii="Arial" w:hAnsi="Arial" w:cs="Arial"/>
          <w:color w:val="000000" w:themeColor="text1"/>
          <w:sz w:val="24"/>
          <w:szCs w:val="24"/>
        </w:rPr>
      </w:pPr>
    </w:p>
    <w:p w:rsidR="00165889" w:rsidRPr="008C0F27" w:rsidRDefault="00165889">
      <w:pPr>
        <w:rPr>
          <w:rFonts w:ascii="Arial" w:hAnsi="Arial" w:cs="Arial"/>
          <w:color w:val="000000" w:themeColor="text1"/>
          <w:sz w:val="24"/>
          <w:szCs w:val="24"/>
        </w:rPr>
      </w:pPr>
    </w:p>
    <w:p w:rsidR="00165889" w:rsidRPr="008C0F27" w:rsidRDefault="00165889">
      <w:pPr>
        <w:rPr>
          <w:rFonts w:ascii="Arial" w:hAnsi="Arial" w:cs="Arial"/>
          <w:color w:val="000000" w:themeColor="text1"/>
          <w:sz w:val="24"/>
          <w:szCs w:val="24"/>
        </w:rPr>
      </w:pPr>
    </w:p>
    <w:p w:rsidR="00165889" w:rsidRPr="008C0F27" w:rsidRDefault="00BA4A89" w:rsidP="00165889">
      <w:pPr>
        <w:pStyle w:val="Kop2"/>
        <w:rPr>
          <w:rFonts w:ascii="Arial" w:hAnsi="Arial" w:cs="Arial"/>
          <w:color w:val="000000" w:themeColor="text1"/>
          <w:sz w:val="24"/>
        </w:rPr>
      </w:pPr>
      <w:r w:rsidRPr="008C0F27">
        <w:rPr>
          <w:rFonts w:ascii="Arial" w:hAnsi="Arial" w:cs="Arial"/>
          <w:color w:val="000000" w:themeColor="text1"/>
          <w:sz w:val="24"/>
        </w:rPr>
        <w:lastRenderedPageBreak/>
        <w:t xml:space="preserve">Oefenvraag 2: </w:t>
      </w:r>
      <w:r w:rsidR="00165889" w:rsidRPr="008C0F27">
        <w:rPr>
          <w:rFonts w:ascii="Arial" w:hAnsi="Arial" w:cs="Arial"/>
          <w:color w:val="000000" w:themeColor="text1"/>
          <w:sz w:val="24"/>
        </w:rPr>
        <w:t>Inkomen en vrije tijd</w:t>
      </w:r>
    </w:p>
    <w:p w:rsidR="00165889" w:rsidRPr="008C0F27" w:rsidRDefault="00165889" w:rsidP="00165889">
      <w:pPr>
        <w:rPr>
          <w:rFonts w:ascii="Arial" w:hAnsi="Arial" w:cs="Arial"/>
          <w:color w:val="000000" w:themeColor="text1"/>
          <w:sz w:val="24"/>
          <w:szCs w:val="24"/>
        </w:rPr>
      </w:pPr>
      <w:r w:rsidRPr="008C0F27">
        <w:rPr>
          <w:rFonts w:ascii="Arial" w:hAnsi="Arial" w:cs="Arial"/>
          <w:color w:val="000000" w:themeColor="text1"/>
          <w:sz w:val="24"/>
          <w:szCs w:val="24"/>
        </w:rPr>
        <w:t>Marieke en Tom wonen al een poosje samen. Ze hebben allebei een goede baan. Beiden willen ze geen fulltime baan. Vrije tijd is voor hen ook belangrijk. Hun gezamenlijke doel is om per dag rond te komen van € 245.  Tom verdient € 20 per uur. In onderstaande grafiek vind je voor Tom en Marieke een vergelijking van hun inkomen per dag en de daarbij behorende beschikbare vrije tijd.</w:t>
      </w:r>
    </w:p>
    <w:p w:rsidR="00165889" w:rsidRPr="008C0F27" w:rsidRDefault="00165889" w:rsidP="00165889">
      <w:pPr>
        <w:rPr>
          <w:rFonts w:ascii="Arial" w:hAnsi="Arial" w:cs="Arial"/>
          <w:color w:val="000000" w:themeColor="text1"/>
          <w:sz w:val="24"/>
          <w:szCs w:val="24"/>
        </w:rPr>
      </w:pPr>
      <w:r w:rsidRPr="008C0F27">
        <w:rPr>
          <w:rFonts w:ascii="Arial" w:hAnsi="Arial" w:cs="Arial"/>
          <w:noProof/>
          <w:color w:val="000000" w:themeColor="text1"/>
          <w:sz w:val="24"/>
          <w:szCs w:val="24"/>
        </w:rPr>
        <w:drawing>
          <wp:inline distT="0" distB="0" distL="0" distR="0" wp14:anchorId="4F60B285" wp14:editId="4BAD875C">
            <wp:extent cx="4105275" cy="3352800"/>
            <wp:effectExtent l="0" t="0" r="952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3352800"/>
                    </a:xfrm>
                    <a:prstGeom prst="rect">
                      <a:avLst/>
                    </a:prstGeom>
                    <a:noFill/>
                    <a:ln>
                      <a:noFill/>
                    </a:ln>
                  </pic:spPr>
                </pic:pic>
              </a:graphicData>
            </a:graphic>
          </wp:inline>
        </w:drawing>
      </w:r>
    </w:p>
    <w:p w:rsidR="00165889" w:rsidRPr="008C0F27" w:rsidRDefault="00165889" w:rsidP="00165889">
      <w:pPr>
        <w:ind w:left="426" w:hanging="426"/>
        <w:rPr>
          <w:rFonts w:ascii="Arial" w:hAnsi="Arial" w:cs="Arial"/>
          <w:color w:val="000000" w:themeColor="text1"/>
          <w:sz w:val="24"/>
          <w:szCs w:val="24"/>
        </w:rPr>
      </w:pPr>
      <w:r w:rsidRPr="008C0F27">
        <w:rPr>
          <w:rFonts w:ascii="Arial" w:hAnsi="Arial" w:cs="Arial"/>
          <w:color w:val="000000" w:themeColor="text1"/>
          <w:sz w:val="24"/>
          <w:szCs w:val="24"/>
        </w:rPr>
        <w:t>1.</w:t>
      </w:r>
      <w:r w:rsidRPr="008C0F27">
        <w:rPr>
          <w:rFonts w:ascii="Arial" w:hAnsi="Arial" w:cs="Arial"/>
          <w:color w:val="000000" w:themeColor="text1"/>
          <w:sz w:val="24"/>
          <w:szCs w:val="24"/>
        </w:rPr>
        <w:tab/>
        <w:t>Bereken het uurloon van Marieke.</w:t>
      </w:r>
    </w:p>
    <w:p w:rsidR="00165889" w:rsidRPr="008C0F27" w:rsidRDefault="00165889" w:rsidP="00165889">
      <w:pPr>
        <w:ind w:left="426" w:hanging="426"/>
        <w:rPr>
          <w:rFonts w:ascii="Arial" w:hAnsi="Arial" w:cs="Arial"/>
          <w:color w:val="000000" w:themeColor="text1"/>
          <w:sz w:val="24"/>
          <w:szCs w:val="24"/>
        </w:rPr>
      </w:pPr>
      <w:r w:rsidRPr="008C0F27">
        <w:rPr>
          <w:rFonts w:ascii="Arial" w:hAnsi="Arial" w:cs="Arial"/>
          <w:color w:val="000000" w:themeColor="text1"/>
          <w:sz w:val="24"/>
          <w:szCs w:val="24"/>
        </w:rPr>
        <w:t>Tom werkt 6 uur per dag.</w:t>
      </w:r>
    </w:p>
    <w:p w:rsidR="00165889" w:rsidRPr="008C0F27" w:rsidRDefault="00165889" w:rsidP="00165889">
      <w:pPr>
        <w:ind w:left="426" w:hanging="426"/>
        <w:rPr>
          <w:rFonts w:ascii="Arial" w:hAnsi="Arial" w:cs="Arial"/>
          <w:color w:val="000000" w:themeColor="text1"/>
          <w:sz w:val="24"/>
          <w:szCs w:val="24"/>
        </w:rPr>
      </w:pPr>
      <w:r w:rsidRPr="008C0F27">
        <w:rPr>
          <w:rFonts w:ascii="Arial" w:hAnsi="Arial" w:cs="Arial"/>
          <w:color w:val="000000" w:themeColor="text1"/>
          <w:sz w:val="24"/>
          <w:szCs w:val="24"/>
        </w:rPr>
        <w:t>2.</w:t>
      </w:r>
      <w:r w:rsidRPr="008C0F27">
        <w:rPr>
          <w:rFonts w:ascii="Arial" w:hAnsi="Arial" w:cs="Arial"/>
          <w:color w:val="000000" w:themeColor="text1"/>
          <w:sz w:val="24"/>
          <w:szCs w:val="24"/>
        </w:rPr>
        <w:tab/>
        <w:t xml:space="preserve">Bereken hoeveel uur per dag Marieke moet werken om hun gezamenlijke </w:t>
      </w:r>
      <w:proofErr w:type="spellStart"/>
      <w:r w:rsidRPr="008C0F27">
        <w:rPr>
          <w:rFonts w:ascii="Arial" w:hAnsi="Arial" w:cs="Arial"/>
          <w:color w:val="000000" w:themeColor="text1"/>
          <w:sz w:val="24"/>
          <w:szCs w:val="24"/>
        </w:rPr>
        <w:t>dagbudget</w:t>
      </w:r>
      <w:proofErr w:type="spellEnd"/>
      <w:r w:rsidRPr="008C0F27">
        <w:rPr>
          <w:rFonts w:ascii="Arial" w:hAnsi="Arial" w:cs="Arial"/>
          <w:color w:val="000000" w:themeColor="text1"/>
          <w:sz w:val="24"/>
          <w:szCs w:val="24"/>
        </w:rPr>
        <w:t xml:space="preserve"> te halen.</w:t>
      </w:r>
    </w:p>
    <w:p w:rsidR="00165889" w:rsidRPr="008C0F27" w:rsidRDefault="00165889" w:rsidP="00165889">
      <w:pPr>
        <w:rPr>
          <w:rFonts w:ascii="Arial" w:hAnsi="Arial" w:cs="Arial"/>
          <w:color w:val="000000" w:themeColor="text1"/>
          <w:sz w:val="24"/>
          <w:szCs w:val="24"/>
        </w:rPr>
      </w:pPr>
      <w:r w:rsidRPr="008C0F27">
        <w:rPr>
          <w:rFonts w:ascii="Arial" w:hAnsi="Arial" w:cs="Arial"/>
          <w:color w:val="000000" w:themeColor="text1"/>
          <w:sz w:val="24"/>
          <w:szCs w:val="24"/>
        </w:rPr>
        <w:t xml:space="preserve">Tom en Marieke overleggen met elkaar wie er het beste 1 uur per dag minder kan gaan werken om meer tijd aan het huishouden te kunnen besteden.  Wie het beste minder kan werken laten ze afhangen van de opofferingskosten van hun vrije tijd. </w:t>
      </w:r>
    </w:p>
    <w:p w:rsidR="00165889" w:rsidRPr="008C0F27" w:rsidRDefault="00165889" w:rsidP="00165889">
      <w:pPr>
        <w:ind w:left="426" w:hanging="426"/>
        <w:rPr>
          <w:rFonts w:ascii="Arial" w:hAnsi="Arial" w:cs="Arial"/>
          <w:color w:val="000000" w:themeColor="text1"/>
          <w:sz w:val="24"/>
          <w:szCs w:val="24"/>
        </w:rPr>
      </w:pPr>
      <w:r w:rsidRPr="008C0F27">
        <w:rPr>
          <w:rFonts w:ascii="Arial" w:hAnsi="Arial" w:cs="Arial"/>
          <w:color w:val="000000" w:themeColor="text1"/>
          <w:sz w:val="24"/>
          <w:szCs w:val="24"/>
        </w:rPr>
        <w:t>3.</w:t>
      </w:r>
      <w:r w:rsidRPr="008C0F27">
        <w:rPr>
          <w:rFonts w:ascii="Arial" w:hAnsi="Arial" w:cs="Arial"/>
          <w:color w:val="000000" w:themeColor="text1"/>
          <w:sz w:val="24"/>
          <w:szCs w:val="24"/>
        </w:rPr>
        <w:tab/>
        <w:t>Voor wie zijn de opofferingskosten van een uur extra vrije tijd het hoogste? Verklaar het antwoord.</w:t>
      </w:r>
    </w:p>
    <w:p w:rsidR="00165889" w:rsidRPr="008C0F27" w:rsidRDefault="00165889" w:rsidP="00165889">
      <w:pPr>
        <w:rPr>
          <w:rFonts w:ascii="Arial" w:hAnsi="Arial" w:cs="Arial"/>
          <w:color w:val="000000" w:themeColor="text1"/>
          <w:sz w:val="24"/>
          <w:szCs w:val="24"/>
        </w:rPr>
      </w:pPr>
      <w:r w:rsidRPr="008C0F27">
        <w:rPr>
          <w:rFonts w:ascii="Arial" w:hAnsi="Arial" w:cs="Arial"/>
          <w:color w:val="000000" w:themeColor="text1"/>
          <w:sz w:val="24"/>
          <w:szCs w:val="24"/>
        </w:rPr>
        <w:t>Op een vrije dag in de zomer gaan Tom er Marieke graag naar het strand. Een stukje wandelen langs de zee, maar liever nog lekker zonnen en zwemmen in zee. Ze zorgen altijd dat ze een flinke handdoek bij zich hebben en zonnebrandcrème. Van thuis nemen ze een flesje kraanwater mee.</w:t>
      </w:r>
    </w:p>
    <w:p w:rsidR="00165889" w:rsidRPr="008C0F27" w:rsidRDefault="00165889" w:rsidP="00165889">
      <w:pPr>
        <w:ind w:left="426" w:hanging="426"/>
        <w:rPr>
          <w:rFonts w:ascii="Arial" w:hAnsi="Arial" w:cs="Arial"/>
          <w:color w:val="000000" w:themeColor="text1"/>
          <w:sz w:val="24"/>
          <w:szCs w:val="24"/>
        </w:rPr>
      </w:pPr>
      <w:r w:rsidRPr="008C0F27">
        <w:rPr>
          <w:rFonts w:ascii="Arial" w:hAnsi="Arial" w:cs="Arial"/>
          <w:color w:val="000000" w:themeColor="text1"/>
          <w:sz w:val="24"/>
          <w:szCs w:val="24"/>
        </w:rPr>
        <w:t>In bovenstaand stukje tekst worden zowel schaarse goederen als vrije goederen genoemd.</w:t>
      </w:r>
    </w:p>
    <w:p w:rsidR="008C0F27" w:rsidRDefault="00165889" w:rsidP="008C0F27">
      <w:pPr>
        <w:ind w:left="426" w:hanging="426"/>
        <w:rPr>
          <w:rFonts w:ascii="Arial" w:hAnsi="Arial" w:cs="Arial"/>
          <w:color w:val="000000" w:themeColor="text1"/>
          <w:sz w:val="24"/>
          <w:szCs w:val="24"/>
        </w:rPr>
      </w:pPr>
      <w:r w:rsidRPr="008C0F27">
        <w:rPr>
          <w:rFonts w:ascii="Arial" w:hAnsi="Arial" w:cs="Arial"/>
          <w:color w:val="000000" w:themeColor="text1"/>
          <w:sz w:val="24"/>
          <w:szCs w:val="24"/>
        </w:rPr>
        <w:t>4.</w:t>
      </w:r>
      <w:r w:rsidRPr="008C0F27">
        <w:rPr>
          <w:rFonts w:ascii="Arial" w:hAnsi="Arial" w:cs="Arial"/>
          <w:color w:val="000000" w:themeColor="text1"/>
          <w:sz w:val="24"/>
          <w:szCs w:val="24"/>
        </w:rPr>
        <w:tab/>
        <w:t>Welke schaarse goederen worden in deze tekst ge</w:t>
      </w:r>
      <w:r w:rsidR="008C0F27">
        <w:rPr>
          <w:rFonts w:ascii="Arial" w:hAnsi="Arial" w:cs="Arial"/>
          <w:color w:val="000000" w:themeColor="text1"/>
          <w:sz w:val="24"/>
          <w:szCs w:val="24"/>
        </w:rPr>
        <w:t>noemd? Waarom zijn deze schaars</w:t>
      </w:r>
    </w:p>
    <w:p w:rsidR="00195253" w:rsidRDefault="00195253" w:rsidP="008C0F27">
      <w:pPr>
        <w:ind w:left="426" w:hanging="426"/>
        <w:rPr>
          <w:rFonts w:ascii="Arial" w:hAnsi="Arial" w:cs="Arial"/>
          <w:color w:val="000000" w:themeColor="text1"/>
          <w:sz w:val="24"/>
          <w:szCs w:val="24"/>
        </w:rPr>
      </w:pPr>
    </w:p>
    <w:p w:rsidR="00195253" w:rsidRDefault="00195253" w:rsidP="008C0F27">
      <w:pPr>
        <w:ind w:left="426" w:hanging="426"/>
        <w:rPr>
          <w:rFonts w:ascii="Arial" w:hAnsi="Arial" w:cs="Arial"/>
          <w:color w:val="000000" w:themeColor="text1"/>
          <w:sz w:val="24"/>
          <w:szCs w:val="24"/>
        </w:rPr>
      </w:pPr>
    </w:p>
    <w:p w:rsidR="00195253" w:rsidRDefault="00195253" w:rsidP="008C0F27">
      <w:pPr>
        <w:ind w:left="426" w:hanging="426"/>
        <w:rPr>
          <w:rFonts w:ascii="Arial" w:hAnsi="Arial" w:cs="Arial"/>
          <w:color w:val="000000" w:themeColor="text1"/>
          <w:sz w:val="24"/>
          <w:szCs w:val="24"/>
        </w:rPr>
      </w:pPr>
    </w:p>
    <w:p w:rsidR="00195253" w:rsidRDefault="00195253" w:rsidP="008C0F27">
      <w:pPr>
        <w:ind w:left="426" w:hanging="426"/>
        <w:rPr>
          <w:rFonts w:ascii="Arial" w:hAnsi="Arial" w:cs="Arial"/>
          <w:color w:val="000000" w:themeColor="text1"/>
          <w:sz w:val="24"/>
          <w:szCs w:val="24"/>
        </w:rPr>
      </w:pPr>
    </w:p>
    <w:p w:rsidR="00195253" w:rsidRDefault="00195253" w:rsidP="008C0F27">
      <w:pPr>
        <w:ind w:left="426" w:hanging="426"/>
        <w:rPr>
          <w:rFonts w:ascii="Arial" w:hAnsi="Arial" w:cs="Arial"/>
          <w:color w:val="000000" w:themeColor="text1"/>
          <w:sz w:val="24"/>
          <w:szCs w:val="24"/>
        </w:rPr>
      </w:pPr>
    </w:p>
    <w:p w:rsidR="00195253" w:rsidRPr="008C0F27" w:rsidRDefault="00195253" w:rsidP="008C0F27">
      <w:pPr>
        <w:ind w:left="426" w:hanging="426"/>
        <w:rPr>
          <w:rFonts w:ascii="Arial" w:hAnsi="Arial" w:cs="Arial"/>
          <w:color w:val="000000" w:themeColor="text1"/>
          <w:sz w:val="24"/>
          <w:szCs w:val="24"/>
        </w:rPr>
      </w:pPr>
      <w:bookmarkStart w:id="0" w:name="_GoBack"/>
      <w:bookmarkEnd w:id="0"/>
    </w:p>
    <w:p w:rsidR="008C0F27" w:rsidRPr="008C0F27" w:rsidRDefault="008C0F27" w:rsidP="008C0F27">
      <w:pPr>
        <w:pStyle w:val="Kop2"/>
        <w:rPr>
          <w:rFonts w:ascii="Arial" w:hAnsi="Arial" w:cs="Arial"/>
          <w:sz w:val="24"/>
          <w:vertAlign w:val="superscript"/>
        </w:rPr>
      </w:pPr>
      <w:r>
        <w:rPr>
          <w:rFonts w:ascii="Arial" w:hAnsi="Arial" w:cs="Arial"/>
          <w:sz w:val="24"/>
        </w:rPr>
        <w:lastRenderedPageBreak/>
        <w:t xml:space="preserve">Oefenvraag 3: </w:t>
      </w:r>
      <w:r w:rsidRPr="008C0F27">
        <w:rPr>
          <w:rFonts w:ascii="Arial" w:hAnsi="Arial" w:cs="Arial"/>
          <w:sz w:val="24"/>
        </w:rPr>
        <w:t>Autorijden is duur</w:t>
      </w:r>
    </w:p>
    <w:p w:rsidR="008C0F27" w:rsidRPr="008C0F27" w:rsidRDefault="008C0F27" w:rsidP="008C0F27">
      <w:pPr>
        <w:rPr>
          <w:rFonts w:ascii="Arial" w:hAnsi="Arial" w:cs="Arial"/>
          <w:sz w:val="24"/>
          <w:szCs w:val="24"/>
        </w:rPr>
      </w:pPr>
      <w:r w:rsidRPr="008C0F27">
        <w:rPr>
          <w:rFonts w:ascii="Arial" w:hAnsi="Arial" w:cs="Arial"/>
          <w:sz w:val="24"/>
          <w:szCs w:val="24"/>
        </w:rPr>
        <w:t xml:space="preserve">De heer van der Ven heeft een nieuwe Renault </w:t>
      </w:r>
      <w:proofErr w:type="spellStart"/>
      <w:r w:rsidRPr="008C0F27">
        <w:rPr>
          <w:rFonts w:ascii="Arial" w:hAnsi="Arial" w:cs="Arial"/>
          <w:sz w:val="24"/>
          <w:szCs w:val="24"/>
        </w:rPr>
        <w:t>Senic</w:t>
      </w:r>
      <w:proofErr w:type="spellEnd"/>
      <w:r w:rsidRPr="008C0F27">
        <w:rPr>
          <w:rFonts w:ascii="Arial" w:hAnsi="Arial" w:cs="Arial"/>
          <w:sz w:val="24"/>
          <w:szCs w:val="24"/>
        </w:rPr>
        <w:t xml:space="preserve"> aangeschaft voor € 20.000.</w:t>
      </w:r>
    </w:p>
    <w:p w:rsidR="008C0F27" w:rsidRDefault="008C0F27" w:rsidP="008C0F27">
      <w:pPr>
        <w:rPr>
          <w:rFonts w:ascii="Arial" w:hAnsi="Arial" w:cs="Arial"/>
          <w:sz w:val="24"/>
          <w:szCs w:val="24"/>
        </w:rPr>
      </w:pPr>
      <w:r w:rsidRPr="008C0F27">
        <w:rPr>
          <w:rFonts w:ascii="Arial" w:hAnsi="Arial" w:cs="Arial"/>
          <w:sz w:val="24"/>
          <w:szCs w:val="24"/>
        </w:rPr>
        <w:t>Hij gebruikt deze auto uitsluitend voor reizen, waarvoor hij € 0,28 per km vergoed krijgt. De motorrijtuigenbelasting bedraagt € 600 per jaar. De auto rijdt 1 op 12 en de benzine kost € 1,80 per liter. Voor verzekeringen betaalt hij € 800 per jaar. Het onderhoud kost € 600 per jaar. Hij verwacht de auto na vier jaar te kunnen verkopen voor € 10.000. De waardevermindering van de auto wordt als afschrijvingskosten gelijkmatig over de gebruiksduur gespreid.</w:t>
      </w:r>
    </w:p>
    <w:p w:rsidR="00195253" w:rsidRPr="008C0F27" w:rsidRDefault="00195253" w:rsidP="008C0F27">
      <w:pPr>
        <w:rPr>
          <w:rFonts w:ascii="Arial" w:hAnsi="Arial" w:cs="Arial"/>
          <w:sz w:val="24"/>
          <w:szCs w:val="24"/>
        </w:rPr>
      </w:pPr>
    </w:p>
    <w:p w:rsidR="008C0F27" w:rsidRPr="008C0F27" w:rsidRDefault="008C0F27" w:rsidP="008C0F27">
      <w:pPr>
        <w:pStyle w:val="Opgave"/>
        <w:ind w:left="426" w:hanging="426"/>
        <w:rPr>
          <w:rFonts w:ascii="Arial" w:hAnsi="Arial"/>
          <w:sz w:val="24"/>
          <w:szCs w:val="24"/>
        </w:rPr>
      </w:pPr>
      <w:r w:rsidRPr="008C0F27">
        <w:rPr>
          <w:rFonts w:ascii="Arial" w:hAnsi="Arial"/>
          <w:sz w:val="24"/>
          <w:szCs w:val="24"/>
        </w:rPr>
        <w:t>1.</w:t>
      </w:r>
      <w:r w:rsidRPr="008C0F27">
        <w:rPr>
          <w:rFonts w:ascii="Arial" w:hAnsi="Arial"/>
          <w:sz w:val="24"/>
          <w:szCs w:val="24"/>
        </w:rPr>
        <w:tab/>
        <w:t>Bereken de variabele kosten per kilometer.</w:t>
      </w:r>
    </w:p>
    <w:p w:rsidR="008C0F27" w:rsidRPr="008C0F27" w:rsidRDefault="008C0F27" w:rsidP="008C0F27">
      <w:pPr>
        <w:pStyle w:val="Opgave"/>
        <w:ind w:left="426" w:hanging="426"/>
        <w:rPr>
          <w:rFonts w:ascii="Arial" w:hAnsi="Arial"/>
          <w:sz w:val="24"/>
          <w:szCs w:val="24"/>
        </w:rPr>
      </w:pPr>
      <w:r w:rsidRPr="008C0F27">
        <w:rPr>
          <w:rFonts w:ascii="Arial" w:hAnsi="Arial"/>
          <w:sz w:val="24"/>
          <w:szCs w:val="24"/>
        </w:rPr>
        <w:t>2.</w:t>
      </w:r>
      <w:r w:rsidRPr="008C0F27">
        <w:rPr>
          <w:rFonts w:ascii="Arial" w:hAnsi="Arial"/>
          <w:sz w:val="24"/>
          <w:szCs w:val="24"/>
        </w:rPr>
        <w:tab/>
        <w:t>Bereken de constante kosten per jaar.</w:t>
      </w:r>
    </w:p>
    <w:p w:rsidR="008C0F27" w:rsidRPr="008C0F27" w:rsidRDefault="008C0F27" w:rsidP="008C0F27">
      <w:pPr>
        <w:pStyle w:val="Opgave"/>
        <w:ind w:left="426" w:hanging="426"/>
        <w:rPr>
          <w:rFonts w:ascii="Arial" w:hAnsi="Arial"/>
          <w:sz w:val="24"/>
          <w:szCs w:val="24"/>
        </w:rPr>
      </w:pPr>
      <w:r w:rsidRPr="008C0F27">
        <w:rPr>
          <w:rFonts w:ascii="Arial" w:hAnsi="Arial"/>
          <w:sz w:val="24"/>
          <w:szCs w:val="24"/>
        </w:rPr>
        <w:t>3.</w:t>
      </w:r>
      <w:r w:rsidRPr="008C0F27">
        <w:rPr>
          <w:rFonts w:ascii="Arial" w:hAnsi="Arial"/>
          <w:sz w:val="24"/>
          <w:szCs w:val="24"/>
        </w:rPr>
        <w:tab/>
        <w:t>Bereken de winst of het verlies als Van der Ven 10.000 km tegen vergoeding kan rijden.</w:t>
      </w:r>
    </w:p>
    <w:p w:rsidR="008C0F27" w:rsidRPr="008C0F27" w:rsidRDefault="008C0F27" w:rsidP="008C0F27">
      <w:pPr>
        <w:pStyle w:val="Opgave"/>
        <w:ind w:left="426" w:hanging="426"/>
        <w:rPr>
          <w:rFonts w:ascii="Arial" w:hAnsi="Arial"/>
          <w:sz w:val="24"/>
          <w:szCs w:val="24"/>
        </w:rPr>
      </w:pPr>
      <w:r w:rsidRPr="008C0F27">
        <w:rPr>
          <w:rFonts w:ascii="Arial" w:hAnsi="Arial"/>
          <w:sz w:val="24"/>
          <w:szCs w:val="24"/>
        </w:rPr>
        <w:t>4.</w:t>
      </w:r>
      <w:r w:rsidRPr="008C0F27">
        <w:rPr>
          <w:rFonts w:ascii="Arial" w:hAnsi="Arial"/>
          <w:sz w:val="24"/>
          <w:szCs w:val="24"/>
        </w:rPr>
        <w:tab/>
        <w:t>Bereken bij hoeveel kilometers het break-</w:t>
      </w:r>
      <w:proofErr w:type="spellStart"/>
      <w:r w:rsidRPr="008C0F27">
        <w:rPr>
          <w:rFonts w:ascii="Arial" w:hAnsi="Arial"/>
          <w:sz w:val="24"/>
          <w:szCs w:val="24"/>
        </w:rPr>
        <w:t>evenpunt</w:t>
      </w:r>
      <w:proofErr w:type="spellEnd"/>
      <w:r w:rsidRPr="008C0F27">
        <w:rPr>
          <w:rFonts w:ascii="Arial" w:hAnsi="Arial"/>
          <w:sz w:val="24"/>
          <w:szCs w:val="24"/>
        </w:rPr>
        <w:t xml:space="preserve"> ligt.</w:t>
      </w:r>
    </w:p>
    <w:p w:rsidR="008C0F27" w:rsidRPr="008C0F27" w:rsidRDefault="008C0F27" w:rsidP="008C0F27">
      <w:pPr>
        <w:rPr>
          <w:rFonts w:ascii="Arial" w:hAnsi="Arial" w:cs="Arial"/>
          <w:sz w:val="24"/>
          <w:szCs w:val="24"/>
        </w:rPr>
      </w:pPr>
    </w:p>
    <w:p w:rsidR="008C0F27" w:rsidRPr="008C0F27" w:rsidRDefault="008C0F27" w:rsidP="008C0F27">
      <w:pPr>
        <w:rPr>
          <w:rFonts w:ascii="Arial" w:hAnsi="Arial" w:cs="Arial"/>
          <w:sz w:val="24"/>
          <w:szCs w:val="24"/>
        </w:rPr>
      </w:pPr>
      <w:r w:rsidRPr="008C0F27">
        <w:rPr>
          <w:rFonts w:ascii="Arial" w:hAnsi="Arial" w:cs="Arial"/>
          <w:sz w:val="24"/>
          <w:szCs w:val="24"/>
        </w:rPr>
        <w:t xml:space="preserve">De heer Verschuren heeft ook een Renault </w:t>
      </w:r>
      <w:proofErr w:type="spellStart"/>
      <w:r w:rsidRPr="008C0F27">
        <w:rPr>
          <w:rFonts w:ascii="Arial" w:hAnsi="Arial" w:cs="Arial"/>
          <w:sz w:val="24"/>
          <w:szCs w:val="24"/>
        </w:rPr>
        <w:t>Scenic</w:t>
      </w:r>
      <w:proofErr w:type="spellEnd"/>
      <w:r w:rsidRPr="008C0F27">
        <w:rPr>
          <w:rFonts w:ascii="Arial" w:hAnsi="Arial" w:cs="Arial"/>
          <w:sz w:val="24"/>
          <w:szCs w:val="24"/>
        </w:rPr>
        <w:t xml:space="preserve"> aangeschaft, maar wel de E-versie (energiezuinig). Het benzineverbruik van dit type auto is lager; de overige gegevens blijven onveranderd.</w:t>
      </w:r>
    </w:p>
    <w:p w:rsidR="008C0F27" w:rsidRPr="008C0F27" w:rsidRDefault="008C0F27" w:rsidP="008C0F27">
      <w:pPr>
        <w:ind w:left="426" w:hanging="426"/>
        <w:rPr>
          <w:rFonts w:ascii="Arial" w:hAnsi="Arial" w:cs="Arial"/>
          <w:sz w:val="24"/>
          <w:szCs w:val="24"/>
        </w:rPr>
      </w:pPr>
      <w:r w:rsidRPr="008C0F27">
        <w:rPr>
          <w:rFonts w:ascii="Arial" w:hAnsi="Arial" w:cs="Arial"/>
          <w:sz w:val="24"/>
          <w:szCs w:val="24"/>
        </w:rPr>
        <w:t>5.</w:t>
      </w:r>
      <w:r w:rsidRPr="008C0F27">
        <w:rPr>
          <w:rFonts w:ascii="Arial" w:hAnsi="Arial" w:cs="Arial"/>
          <w:sz w:val="24"/>
          <w:szCs w:val="24"/>
        </w:rPr>
        <w:tab/>
        <w:t>Zal het break-</w:t>
      </w:r>
      <w:proofErr w:type="spellStart"/>
      <w:r w:rsidRPr="008C0F27">
        <w:rPr>
          <w:rFonts w:ascii="Arial" w:hAnsi="Arial" w:cs="Arial"/>
          <w:sz w:val="24"/>
          <w:szCs w:val="24"/>
        </w:rPr>
        <w:t>evenpunt</w:t>
      </w:r>
      <w:proofErr w:type="spellEnd"/>
      <w:r w:rsidRPr="008C0F27">
        <w:rPr>
          <w:rFonts w:ascii="Arial" w:hAnsi="Arial" w:cs="Arial"/>
          <w:sz w:val="24"/>
          <w:szCs w:val="24"/>
        </w:rPr>
        <w:t xml:space="preserve"> van deze Renault </w:t>
      </w:r>
      <w:proofErr w:type="spellStart"/>
      <w:r w:rsidRPr="008C0F27">
        <w:rPr>
          <w:rFonts w:ascii="Arial" w:hAnsi="Arial" w:cs="Arial"/>
          <w:sz w:val="24"/>
          <w:szCs w:val="24"/>
        </w:rPr>
        <w:t>Scenic</w:t>
      </w:r>
      <w:proofErr w:type="spellEnd"/>
      <w:r w:rsidRPr="008C0F27">
        <w:rPr>
          <w:rFonts w:ascii="Arial" w:hAnsi="Arial" w:cs="Arial"/>
          <w:sz w:val="24"/>
          <w:szCs w:val="24"/>
        </w:rPr>
        <w:t xml:space="preserve"> E-versie hoger of lager liggen dan het </w:t>
      </w:r>
      <w:proofErr w:type="spellStart"/>
      <w:r w:rsidRPr="008C0F27">
        <w:rPr>
          <w:rFonts w:ascii="Arial" w:hAnsi="Arial" w:cs="Arial"/>
          <w:sz w:val="24"/>
          <w:szCs w:val="24"/>
        </w:rPr>
        <w:t>het</w:t>
      </w:r>
      <w:proofErr w:type="spellEnd"/>
      <w:r w:rsidRPr="008C0F27">
        <w:rPr>
          <w:rFonts w:ascii="Arial" w:hAnsi="Arial" w:cs="Arial"/>
          <w:sz w:val="24"/>
          <w:szCs w:val="24"/>
        </w:rPr>
        <w:t xml:space="preserve"> break-</w:t>
      </w:r>
      <w:proofErr w:type="spellStart"/>
      <w:r w:rsidRPr="008C0F27">
        <w:rPr>
          <w:rFonts w:ascii="Arial" w:hAnsi="Arial" w:cs="Arial"/>
          <w:sz w:val="24"/>
          <w:szCs w:val="24"/>
        </w:rPr>
        <w:t>evenpunt</w:t>
      </w:r>
      <w:proofErr w:type="spellEnd"/>
      <w:r w:rsidRPr="008C0F27">
        <w:rPr>
          <w:rFonts w:ascii="Arial" w:hAnsi="Arial" w:cs="Arial"/>
          <w:sz w:val="24"/>
          <w:szCs w:val="24"/>
        </w:rPr>
        <w:t xml:space="preserve"> van de Renault </w:t>
      </w:r>
      <w:proofErr w:type="spellStart"/>
      <w:r w:rsidRPr="008C0F27">
        <w:rPr>
          <w:rFonts w:ascii="Arial" w:hAnsi="Arial" w:cs="Arial"/>
          <w:sz w:val="24"/>
          <w:szCs w:val="24"/>
        </w:rPr>
        <w:t>Scenic</w:t>
      </w:r>
      <w:proofErr w:type="spellEnd"/>
      <w:r w:rsidRPr="008C0F27">
        <w:rPr>
          <w:rFonts w:ascii="Arial" w:hAnsi="Arial" w:cs="Arial"/>
          <w:sz w:val="24"/>
          <w:szCs w:val="24"/>
        </w:rPr>
        <w:t xml:space="preserve"> van de heer van de Ven? Verklaar het antwoord zonder een berekening te maken.</w:t>
      </w:r>
    </w:p>
    <w:p w:rsidR="00195253" w:rsidRPr="00195253" w:rsidRDefault="00195253" w:rsidP="00195253">
      <w:pPr>
        <w:pStyle w:val="Kop2"/>
        <w:rPr>
          <w:rFonts w:ascii="Arial" w:hAnsi="Arial" w:cs="Arial"/>
          <w:sz w:val="24"/>
        </w:rPr>
      </w:pPr>
      <w:r w:rsidRPr="00195253">
        <w:rPr>
          <w:rFonts w:ascii="Arial" w:hAnsi="Arial" w:cs="Arial"/>
          <w:sz w:val="24"/>
        </w:rPr>
        <w:t xml:space="preserve">Oefenopgave 4a: </w:t>
      </w:r>
      <w:r w:rsidRPr="00195253">
        <w:rPr>
          <w:rFonts w:ascii="Arial" w:hAnsi="Arial" w:cs="Arial"/>
          <w:sz w:val="24"/>
        </w:rPr>
        <w:t>Autodiefstalverzekering</w:t>
      </w:r>
    </w:p>
    <w:p w:rsidR="00195253" w:rsidRPr="00195253" w:rsidRDefault="00195253" w:rsidP="00195253">
      <w:pPr>
        <w:pStyle w:val="Opgavemeerkeuze"/>
        <w:tabs>
          <w:tab w:val="clear" w:pos="284"/>
          <w:tab w:val="clear" w:pos="567"/>
          <w:tab w:val="clear" w:pos="851"/>
          <w:tab w:val="clear" w:pos="1134"/>
          <w:tab w:val="clear" w:pos="1418"/>
        </w:tabs>
        <w:ind w:left="0" w:firstLine="0"/>
        <w:jc w:val="left"/>
        <w:rPr>
          <w:rFonts w:ascii="Arial" w:hAnsi="Arial" w:cs="Arial"/>
          <w:sz w:val="24"/>
        </w:rPr>
      </w:pPr>
      <w:r w:rsidRPr="00195253">
        <w:rPr>
          <w:rFonts w:ascii="Arial" w:hAnsi="Arial" w:cs="Arial"/>
          <w:sz w:val="24"/>
        </w:rPr>
        <w:t>In Gelderland staan 1.500.000 auto’s geregistreerd met een gemiddelde dagwaarde van € 14.000. Jaarlijks wordt 2% van de auto’s gestolen. Een verzekeringsmaatschappij verwacht 30% van deze auto’s te verzekeren tegen diefstal. Op de verzekeringspremie berekent de verzekeringmaatschappij een opslag van 15%.</w:t>
      </w:r>
    </w:p>
    <w:p w:rsidR="00195253" w:rsidRPr="00195253" w:rsidRDefault="00195253" w:rsidP="00195253">
      <w:pPr>
        <w:pStyle w:val="Opgavemeerkeuze"/>
        <w:tabs>
          <w:tab w:val="clear" w:pos="284"/>
          <w:tab w:val="clear" w:pos="567"/>
          <w:tab w:val="clear" w:pos="851"/>
          <w:tab w:val="clear" w:pos="1134"/>
          <w:tab w:val="clear" w:pos="1418"/>
        </w:tabs>
        <w:ind w:left="0" w:firstLine="0"/>
        <w:jc w:val="left"/>
        <w:rPr>
          <w:rFonts w:ascii="Arial" w:hAnsi="Arial" w:cs="Arial"/>
          <w:sz w:val="24"/>
        </w:rPr>
      </w:pPr>
    </w:p>
    <w:p w:rsidR="00195253" w:rsidRPr="00195253" w:rsidRDefault="00195253" w:rsidP="00195253">
      <w:pPr>
        <w:pStyle w:val="Opgavemeerkeuze"/>
        <w:tabs>
          <w:tab w:val="clear" w:pos="284"/>
          <w:tab w:val="clear" w:pos="567"/>
          <w:tab w:val="clear" w:pos="851"/>
          <w:tab w:val="clear" w:pos="1134"/>
          <w:tab w:val="clear" w:pos="1418"/>
        </w:tabs>
        <w:ind w:left="426" w:hanging="426"/>
        <w:jc w:val="left"/>
        <w:rPr>
          <w:rFonts w:ascii="Arial" w:hAnsi="Arial" w:cs="Arial"/>
          <w:sz w:val="24"/>
        </w:rPr>
      </w:pPr>
      <w:r w:rsidRPr="00195253">
        <w:rPr>
          <w:rFonts w:ascii="Arial" w:hAnsi="Arial" w:cs="Arial"/>
          <w:sz w:val="24"/>
        </w:rPr>
        <w:t>1.</w:t>
      </w:r>
      <w:r w:rsidRPr="00195253">
        <w:rPr>
          <w:rFonts w:ascii="Arial" w:hAnsi="Arial" w:cs="Arial"/>
          <w:sz w:val="24"/>
        </w:rPr>
        <w:tab/>
        <w:t>Met welk probleem heeft de verzekeringsmaatschappij te maken, als autobezitters zich aanmelden voor deze autodiefstalverzekering? Verklaar het antwoord.</w:t>
      </w:r>
    </w:p>
    <w:p w:rsidR="00195253" w:rsidRPr="00195253" w:rsidRDefault="00195253" w:rsidP="00195253">
      <w:pPr>
        <w:pStyle w:val="Opgavemeerkeuze"/>
        <w:tabs>
          <w:tab w:val="clear" w:pos="284"/>
          <w:tab w:val="clear" w:pos="567"/>
          <w:tab w:val="clear" w:pos="851"/>
          <w:tab w:val="clear" w:pos="1134"/>
          <w:tab w:val="clear" w:pos="1418"/>
        </w:tabs>
        <w:ind w:left="426" w:hanging="426"/>
        <w:jc w:val="left"/>
        <w:rPr>
          <w:rFonts w:ascii="Arial" w:hAnsi="Arial" w:cs="Arial"/>
          <w:sz w:val="24"/>
        </w:rPr>
      </w:pPr>
      <w:r w:rsidRPr="00195253">
        <w:rPr>
          <w:rFonts w:ascii="Arial" w:hAnsi="Arial" w:cs="Arial"/>
          <w:sz w:val="24"/>
        </w:rPr>
        <w:t>2.</w:t>
      </w:r>
      <w:r w:rsidRPr="00195253">
        <w:rPr>
          <w:rFonts w:ascii="Arial" w:hAnsi="Arial" w:cs="Arial"/>
          <w:sz w:val="24"/>
        </w:rPr>
        <w:tab/>
        <w:t>Bereken de gemiddelde jaarpremie.</w:t>
      </w:r>
    </w:p>
    <w:p w:rsidR="00195253" w:rsidRPr="00195253" w:rsidRDefault="00195253" w:rsidP="00195253">
      <w:pPr>
        <w:pStyle w:val="Opgavemeerkeuze"/>
        <w:tabs>
          <w:tab w:val="clear" w:pos="284"/>
          <w:tab w:val="clear" w:pos="567"/>
          <w:tab w:val="clear" w:pos="851"/>
          <w:tab w:val="clear" w:pos="1134"/>
          <w:tab w:val="clear" w:pos="1418"/>
        </w:tabs>
        <w:ind w:left="426" w:hanging="426"/>
        <w:jc w:val="left"/>
        <w:rPr>
          <w:rFonts w:ascii="Arial" w:hAnsi="Arial" w:cs="Arial"/>
          <w:sz w:val="24"/>
        </w:rPr>
      </w:pPr>
      <w:r w:rsidRPr="00195253">
        <w:rPr>
          <w:rFonts w:ascii="Arial" w:hAnsi="Arial" w:cs="Arial"/>
          <w:sz w:val="24"/>
        </w:rPr>
        <w:t>3.</w:t>
      </w:r>
      <w:r w:rsidRPr="00195253">
        <w:rPr>
          <w:rFonts w:ascii="Arial" w:hAnsi="Arial" w:cs="Arial"/>
          <w:sz w:val="24"/>
        </w:rPr>
        <w:tab/>
        <w:t>Waartoe dient de opslag? Verklaar het antwoord.</w:t>
      </w:r>
    </w:p>
    <w:p w:rsidR="00195253" w:rsidRPr="00195253" w:rsidRDefault="00195253" w:rsidP="00195253">
      <w:pPr>
        <w:pStyle w:val="Kop2"/>
        <w:rPr>
          <w:rFonts w:ascii="Arial" w:hAnsi="Arial" w:cs="Arial"/>
          <w:sz w:val="24"/>
        </w:rPr>
      </w:pPr>
      <w:r w:rsidRPr="00195253">
        <w:rPr>
          <w:rFonts w:ascii="Arial" w:hAnsi="Arial" w:cs="Arial"/>
          <w:sz w:val="24"/>
        </w:rPr>
        <w:t xml:space="preserve">Oefenopgave 4b: </w:t>
      </w:r>
      <w:r w:rsidRPr="00195253">
        <w:rPr>
          <w:rFonts w:ascii="Arial" w:hAnsi="Arial" w:cs="Arial"/>
          <w:sz w:val="24"/>
        </w:rPr>
        <w:t>(On)voorzichtige scholier</w:t>
      </w:r>
    </w:p>
    <w:p w:rsidR="00195253" w:rsidRPr="00195253" w:rsidRDefault="00195253" w:rsidP="00195253">
      <w:pPr>
        <w:autoSpaceDE w:val="0"/>
        <w:autoSpaceDN w:val="0"/>
        <w:adjustRightInd w:val="0"/>
        <w:rPr>
          <w:rFonts w:ascii="Arial" w:hAnsi="Arial" w:cs="Arial"/>
          <w:sz w:val="24"/>
          <w:szCs w:val="24"/>
        </w:rPr>
      </w:pPr>
      <w:r w:rsidRPr="00195253">
        <w:rPr>
          <w:rFonts w:ascii="Arial" w:hAnsi="Arial" w:cs="Arial"/>
          <w:sz w:val="24"/>
          <w:szCs w:val="24"/>
        </w:rPr>
        <w:t>Een fietsverzekeringsmaatschappij besluit een polis aan te bieden voor € 60 per jaar. Een voorzichtige scholier loopt 4% kans dat zijn fiets wordt gestolen en een onvoorzichtige scholier 22%. Een voorzichtige scholier vindt € 60 te duur want hij zou zijn fiets eigenlijk voor € 15 moeten kunnen verzekeren. Het gevolg is dat de voorzichtige scholieren zich niet verzekeren en dat alleen de niet voorzichtige scholieren zich gaan verzekeren. De gemiddelde dagwaarde van een gestolen fiets bedraagt € 375.</w:t>
      </w:r>
    </w:p>
    <w:p w:rsidR="00195253" w:rsidRPr="00195253" w:rsidRDefault="00195253" w:rsidP="00195253">
      <w:pPr>
        <w:pStyle w:val="Opgave"/>
        <w:ind w:left="426" w:hanging="426"/>
        <w:rPr>
          <w:rFonts w:ascii="Arial" w:hAnsi="Arial"/>
          <w:sz w:val="24"/>
          <w:szCs w:val="24"/>
        </w:rPr>
      </w:pPr>
      <w:r w:rsidRPr="00195253">
        <w:rPr>
          <w:rFonts w:ascii="Arial" w:hAnsi="Arial"/>
          <w:sz w:val="24"/>
          <w:szCs w:val="24"/>
        </w:rPr>
        <w:t>1.</w:t>
      </w:r>
      <w:r w:rsidRPr="00195253">
        <w:rPr>
          <w:rFonts w:ascii="Arial" w:hAnsi="Arial"/>
          <w:sz w:val="24"/>
          <w:szCs w:val="24"/>
        </w:rPr>
        <w:tab/>
        <w:t>Bereken de winst of het verlies van de verzekeringsmaatschappij als alleen 50.000 onvoorzichtige scholieren zich verzekeren.</w:t>
      </w:r>
    </w:p>
    <w:p w:rsidR="00195253" w:rsidRPr="00195253" w:rsidRDefault="00195253" w:rsidP="00195253">
      <w:pPr>
        <w:autoSpaceDE w:val="0"/>
        <w:autoSpaceDN w:val="0"/>
        <w:adjustRightInd w:val="0"/>
        <w:ind w:left="426" w:hanging="426"/>
        <w:rPr>
          <w:rFonts w:ascii="Arial" w:hAnsi="Arial" w:cs="Arial"/>
          <w:sz w:val="24"/>
          <w:szCs w:val="24"/>
        </w:rPr>
      </w:pPr>
      <w:r w:rsidRPr="00195253">
        <w:rPr>
          <w:rFonts w:ascii="Arial" w:hAnsi="Arial" w:cs="Arial"/>
          <w:sz w:val="24"/>
          <w:szCs w:val="24"/>
        </w:rPr>
        <w:t>2.</w:t>
      </w:r>
      <w:r w:rsidRPr="00195253">
        <w:rPr>
          <w:rFonts w:ascii="Arial" w:hAnsi="Arial" w:cs="Arial"/>
          <w:sz w:val="24"/>
          <w:szCs w:val="24"/>
        </w:rPr>
        <w:tab/>
        <w:t>Hoe noemt met het verschijnsel dat alleen de onvoorzichtige scholieren zich gaan verzekeren?</w:t>
      </w:r>
    </w:p>
    <w:p w:rsidR="00195253" w:rsidRPr="00195253" w:rsidRDefault="00195253" w:rsidP="00195253">
      <w:pPr>
        <w:rPr>
          <w:rFonts w:ascii="Arial" w:hAnsi="Arial" w:cs="Arial"/>
          <w:sz w:val="24"/>
          <w:szCs w:val="24"/>
        </w:rPr>
      </w:pPr>
      <w:r w:rsidRPr="00195253">
        <w:rPr>
          <w:rFonts w:ascii="Arial" w:hAnsi="Arial" w:cs="Arial"/>
          <w:sz w:val="24"/>
          <w:szCs w:val="24"/>
        </w:rPr>
        <w:t>Premiedifferentiatie is voor deze verzekeraar eigenlijk niet goed mogelijk vanwege het verschijnsel van asymmetrische informatie.</w:t>
      </w:r>
    </w:p>
    <w:p w:rsidR="00195253" w:rsidRPr="00195253" w:rsidRDefault="00195253" w:rsidP="00195253">
      <w:pPr>
        <w:autoSpaceDE w:val="0"/>
        <w:autoSpaceDN w:val="0"/>
        <w:adjustRightInd w:val="0"/>
        <w:ind w:left="426" w:hanging="426"/>
        <w:rPr>
          <w:rFonts w:ascii="Arial" w:hAnsi="Arial" w:cs="Arial"/>
          <w:sz w:val="24"/>
          <w:szCs w:val="24"/>
        </w:rPr>
      </w:pPr>
      <w:r w:rsidRPr="00195253">
        <w:rPr>
          <w:rFonts w:ascii="Arial" w:hAnsi="Arial" w:cs="Arial"/>
          <w:sz w:val="24"/>
          <w:szCs w:val="24"/>
        </w:rPr>
        <w:t>3.</w:t>
      </w:r>
      <w:r w:rsidRPr="00195253">
        <w:rPr>
          <w:rFonts w:ascii="Arial" w:hAnsi="Arial" w:cs="Arial"/>
          <w:sz w:val="24"/>
          <w:szCs w:val="24"/>
        </w:rPr>
        <w:tab/>
        <w:t>Geef hiervoor een verklaring.</w:t>
      </w:r>
    </w:p>
    <w:p w:rsidR="008C0F27" w:rsidRPr="00195253" w:rsidRDefault="008C0F27">
      <w:pPr>
        <w:rPr>
          <w:rFonts w:ascii="Arial" w:hAnsi="Arial" w:cs="Arial"/>
          <w:color w:val="000000" w:themeColor="text1"/>
          <w:sz w:val="24"/>
          <w:szCs w:val="24"/>
        </w:rPr>
      </w:pPr>
    </w:p>
    <w:sectPr w:rsidR="008C0F27" w:rsidRPr="00195253" w:rsidSect="001952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Quadraat-Regular">
    <w:altName w:val="Centaur"/>
    <w:charset w:val="00"/>
    <w:family w:val="auto"/>
    <w:pitch w:val="variable"/>
    <w:sig w:usb0="00000003" w:usb1="40000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03A45"/>
    <w:multiLevelType w:val="hybridMultilevel"/>
    <w:tmpl w:val="850A365E"/>
    <w:lvl w:ilvl="0" w:tplc="FD100EB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22"/>
    <w:rsid w:val="00165889"/>
    <w:rsid w:val="00195253"/>
    <w:rsid w:val="00246239"/>
    <w:rsid w:val="004173CC"/>
    <w:rsid w:val="00445D3D"/>
    <w:rsid w:val="005A1614"/>
    <w:rsid w:val="00773F9C"/>
    <w:rsid w:val="008C0F27"/>
    <w:rsid w:val="00917022"/>
    <w:rsid w:val="00976646"/>
    <w:rsid w:val="00B94D37"/>
    <w:rsid w:val="00BA4A89"/>
    <w:rsid w:val="00D01A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AAEE3-00E2-4DF2-A8D4-4F022116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165889"/>
    <w:pPr>
      <w:keepNext/>
      <w:spacing w:after="0" w:line="240" w:lineRule="auto"/>
      <w:outlineLvl w:val="1"/>
    </w:pPr>
    <w:rPr>
      <w:rFonts w:ascii="Times New Roman" w:eastAsia="Times New Roman" w:hAnsi="Times New Roman" w:cs="Times New Roman"/>
      <w:b/>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170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17022"/>
    <w:rPr>
      <w:b/>
      <w:bCs/>
    </w:rPr>
  </w:style>
  <w:style w:type="paragraph" w:styleId="Lijstalinea">
    <w:name w:val="List Paragraph"/>
    <w:basedOn w:val="Standaard"/>
    <w:uiPriority w:val="34"/>
    <w:qFormat/>
    <w:rsid w:val="00246239"/>
    <w:pPr>
      <w:ind w:left="720"/>
      <w:contextualSpacing/>
    </w:pPr>
  </w:style>
  <w:style w:type="table" w:styleId="Tabelraster">
    <w:name w:val="Table Grid"/>
    <w:basedOn w:val="Standaardtabel"/>
    <w:uiPriority w:val="39"/>
    <w:rsid w:val="00B94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165889"/>
    <w:rPr>
      <w:rFonts w:ascii="Times New Roman" w:eastAsia="Times New Roman" w:hAnsi="Times New Roman" w:cs="Times New Roman"/>
      <w:b/>
      <w:bCs/>
      <w:szCs w:val="24"/>
      <w:lang w:eastAsia="nl-NL"/>
    </w:rPr>
  </w:style>
  <w:style w:type="paragraph" w:customStyle="1" w:styleId="Opgave">
    <w:name w:val="Opgave"/>
    <w:basedOn w:val="Standaard"/>
    <w:qFormat/>
    <w:rsid w:val="008C0F27"/>
    <w:pPr>
      <w:suppressAutoHyphens/>
      <w:spacing w:after="0" w:line="240" w:lineRule="auto"/>
      <w:ind w:left="708" w:hanging="708"/>
    </w:pPr>
    <w:rPr>
      <w:rFonts w:ascii="Times New Roman" w:eastAsia="Times New Roman" w:hAnsi="Times New Roman" w:cs="Arial"/>
      <w:lang w:eastAsia="nl-NL"/>
    </w:rPr>
  </w:style>
  <w:style w:type="paragraph" w:customStyle="1" w:styleId="Opgavemeerkeuze">
    <w:name w:val="Opgave (meerkeuze)"/>
    <w:basedOn w:val="Standaard"/>
    <w:qFormat/>
    <w:rsid w:val="00195253"/>
    <w:pPr>
      <w:tabs>
        <w:tab w:val="left" w:pos="284"/>
        <w:tab w:val="left" w:pos="567"/>
        <w:tab w:val="left" w:pos="851"/>
        <w:tab w:val="left" w:pos="1134"/>
        <w:tab w:val="left" w:pos="1418"/>
      </w:tabs>
      <w:overflowPunct w:val="0"/>
      <w:autoSpaceDE w:val="0"/>
      <w:autoSpaceDN w:val="0"/>
      <w:adjustRightInd w:val="0"/>
      <w:spacing w:after="0" w:line="240" w:lineRule="auto"/>
      <w:ind w:left="284" w:hanging="284"/>
      <w:contextualSpacing/>
      <w:jc w:val="both"/>
      <w:textAlignment w:val="baseline"/>
    </w:pPr>
    <w:rPr>
      <w:rFonts w:ascii="Quadraat-Regular" w:eastAsia="MS Mincho" w:hAnsi="Quadraat-Regular"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18466">
      <w:bodyDiv w:val="1"/>
      <w:marLeft w:val="0"/>
      <w:marRight w:val="0"/>
      <w:marTop w:val="0"/>
      <w:marBottom w:val="0"/>
      <w:divBdr>
        <w:top w:val="none" w:sz="0" w:space="0" w:color="auto"/>
        <w:left w:val="none" w:sz="0" w:space="0" w:color="auto"/>
        <w:bottom w:val="none" w:sz="0" w:space="0" w:color="auto"/>
        <w:right w:val="none" w:sz="0" w:space="0" w:color="auto"/>
      </w:divBdr>
    </w:div>
    <w:div w:id="10023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1394</Words>
  <Characters>7668</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B (Bas)</dc:creator>
  <cp:keywords/>
  <dc:description/>
  <cp:lastModifiedBy>Jacobs, B (Bas)</cp:lastModifiedBy>
  <cp:revision>10</cp:revision>
  <dcterms:created xsi:type="dcterms:W3CDTF">2017-10-22T11:57:00Z</dcterms:created>
  <dcterms:modified xsi:type="dcterms:W3CDTF">2017-10-22T13:50:00Z</dcterms:modified>
</cp:coreProperties>
</file>